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1"/>
        <w:tblW w:w="9638"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86"/>
        <w:gridCol w:w="813"/>
        <w:gridCol w:w="425"/>
        <w:gridCol w:w="2268"/>
        <w:gridCol w:w="1134"/>
        <w:gridCol w:w="709"/>
        <w:gridCol w:w="380"/>
        <w:gridCol w:w="103"/>
        <w:gridCol w:w="278"/>
        <w:gridCol w:w="380"/>
        <w:gridCol w:w="381"/>
        <w:gridCol w:w="381"/>
      </w:tblGrid>
      <w:tr w:rsidR="002916AD" w:rsidRPr="009375C6" w:rsidTr="008A7D3E">
        <w:trPr>
          <w:trHeight w:hRule="exact" w:val="320"/>
        </w:trPr>
        <w:tc>
          <w:tcPr>
            <w:tcW w:w="9638" w:type="dxa"/>
            <w:gridSpan w:val="12"/>
            <w:shd w:val="clear" w:color="auto" w:fill="DEEAF6"/>
          </w:tcPr>
          <w:p w:rsidR="002916AD" w:rsidRPr="009375C6" w:rsidRDefault="002916AD" w:rsidP="003810BB">
            <w:pPr>
              <w:pStyle w:val="TableParagraph"/>
              <w:spacing w:before="16"/>
              <w:ind w:left="3607" w:right="3610"/>
              <w:jc w:val="center"/>
              <w:rPr>
                <w:b/>
                <w:sz w:val="24"/>
                <w:lang w:val="tr-TR"/>
              </w:rPr>
            </w:pPr>
            <w:r w:rsidRPr="009375C6">
              <w:rPr>
                <w:b/>
                <w:sz w:val="24"/>
                <w:lang w:val="tr-TR"/>
              </w:rPr>
              <w:t>DERS TANIMLAMA FORMU</w:t>
            </w:r>
          </w:p>
        </w:tc>
      </w:tr>
      <w:tr w:rsidR="009375C6" w:rsidRPr="009375C6" w:rsidTr="002A5566">
        <w:trPr>
          <w:trHeight w:hRule="exact" w:val="496"/>
        </w:trPr>
        <w:tc>
          <w:tcPr>
            <w:tcW w:w="2386" w:type="dxa"/>
            <w:tcBorders>
              <w:right w:val="single" w:sz="4" w:space="0" w:color="000000"/>
            </w:tcBorders>
            <w:shd w:val="clear" w:color="auto" w:fill="DEEAF6"/>
            <w:vAlign w:val="center"/>
          </w:tcPr>
          <w:p w:rsidR="009375C6" w:rsidRPr="009375C6" w:rsidRDefault="009375C6" w:rsidP="003810BB">
            <w:pPr>
              <w:pStyle w:val="TableParagraph"/>
              <w:spacing w:before="130"/>
              <w:ind w:left="64"/>
              <w:rPr>
                <w:b/>
                <w:sz w:val="20"/>
                <w:lang w:val="tr-TR"/>
              </w:rPr>
            </w:pPr>
            <w:r w:rsidRPr="009375C6">
              <w:rPr>
                <w:b/>
                <w:sz w:val="20"/>
                <w:lang w:val="tr-TR"/>
              </w:rPr>
              <w:t>Dersin Kodu ve Adı</w:t>
            </w:r>
          </w:p>
        </w:tc>
        <w:tc>
          <w:tcPr>
            <w:tcW w:w="7252" w:type="dxa"/>
            <w:gridSpan w:val="11"/>
            <w:tcBorders>
              <w:left w:val="single" w:sz="4" w:space="0" w:color="000000"/>
              <w:right w:val="single" w:sz="4" w:space="0" w:color="000000"/>
            </w:tcBorders>
            <w:vAlign w:val="center"/>
          </w:tcPr>
          <w:p w:rsidR="009375C6" w:rsidRPr="009375C6" w:rsidRDefault="003810BB" w:rsidP="009C4857">
            <w:pPr>
              <w:rPr>
                <w:sz w:val="20"/>
                <w:szCs w:val="20"/>
                <w:lang w:val="tr-TR"/>
              </w:rPr>
            </w:pPr>
            <w:r>
              <w:rPr>
                <w:sz w:val="20"/>
              </w:rPr>
              <w:t>EE-</w:t>
            </w:r>
            <w:r w:rsidR="009C4857">
              <w:rPr>
                <w:sz w:val="20"/>
              </w:rPr>
              <w:t>386AKILLI ŞEBEKELER</w:t>
            </w:r>
          </w:p>
        </w:tc>
      </w:tr>
      <w:tr w:rsidR="009375C6" w:rsidRPr="009375C6" w:rsidTr="002A5566">
        <w:trPr>
          <w:trHeight w:hRule="exact" w:val="491"/>
        </w:trPr>
        <w:tc>
          <w:tcPr>
            <w:tcW w:w="2386" w:type="dxa"/>
            <w:tcBorders>
              <w:right w:val="single" w:sz="4" w:space="0" w:color="000000"/>
            </w:tcBorders>
            <w:shd w:val="clear" w:color="auto" w:fill="DEEAF6"/>
            <w:vAlign w:val="center"/>
          </w:tcPr>
          <w:p w:rsidR="009375C6" w:rsidRPr="009375C6" w:rsidRDefault="009375C6" w:rsidP="003810BB">
            <w:pPr>
              <w:pStyle w:val="TableParagraph"/>
              <w:spacing w:before="124"/>
              <w:ind w:left="64"/>
              <w:rPr>
                <w:b/>
                <w:sz w:val="20"/>
                <w:lang w:val="tr-TR"/>
              </w:rPr>
            </w:pPr>
            <w:r w:rsidRPr="009375C6">
              <w:rPr>
                <w:b/>
                <w:sz w:val="20"/>
                <w:lang w:val="tr-TR"/>
              </w:rPr>
              <w:t>Dersin Yarıyılı</w:t>
            </w:r>
          </w:p>
        </w:tc>
        <w:tc>
          <w:tcPr>
            <w:tcW w:w="7252" w:type="dxa"/>
            <w:gridSpan w:val="11"/>
            <w:tcBorders>
              <w:left w:val="single" w:sz="4" w:space="0" w:color="000000"/>
              <w:right w:val="single" w:sz="4" w:space="0" w:color="000000"/>
            </w:tcBorders>
            <w:vAlign w:val="center"/>
          </w:tcPr>
          <w:p w:rsidR="009375C6" w:rsidRPr="009375C6" w:rsidRDefault="009C4857" w:rsidP="009C4857">
            <w:pPr>
              <w:rPr>
                <w:sz w:val="20"/>
                <w:szCs w:val="20"/>
                <w:lang w:val="tr-TR"/>
              </w:rPr>
            </w:pPr>
            <w:r>
              <w:rPr>
                <w:sz w:val="20"/>
                <w:szCs w:val="20"/>
                <w:lang w:val="tr-TR"/>
              </w:rPr>
              <w:t>6</w:t>
            </w:r>
          </w:p>
        </w:tc>
      </w:tr>
      <w:tr w:rsidR="003810BB" w:rsidRPr="009375C6" w:rsidTr="003810BB">
        <w:trPr>
          <w:trHeight w:hRule="exact" w:val="1682"/>
        </w:trPr>
        <w:tc>
          <w:tcPr>
            <w:tcW w:w="2386" w:type="dxa"/>
            <w:tcBorders>
              <w:right w:val="single" w:sz="4" w:space="0" w:color="000000"/>
            </w:tcBorders>
            <w:shd w:val="clear" w:color="auto" w:fill="DEEAF6"/>
            <w:vAlign w:val="center"/>
          </w:tcPr>
          <w:p w:rsidR="003810BB" w:rsidRPr="009375C6" w:rsidRDefault="003810BB" w:rsidP="003810BB">
            <w:pPr>
              <w:pStyle w:val="TableParagraph"/>
              <w:rPr>
                <w:b/>
                <w:sz w:val="19"/>
                <w:lang w:val="tr-TR"/>
              </w:rPr>
            </w:pPr>
          </w:p>
          <w:p w:rsidR="003810BB" w:rsidRPr="009375C6" w:rsidRDefault="003810BB" w:rsidP="003810BB">
            <w:pPr>
              <w:pStyle w:val="TableParagraph"/>
              <w:ind w:left="64"/>
              <w:rPr>
                <w:b/>
                <w:sz w:val="20"/>
                <w:lang w:val="tr-TR"/>
              </w:rPr>
            </w:pPr>
            <w:r w:rsidRPr="009375C6">
              <w:rPr>
                <w:b/>
                <w:sz w:val="20"/>
                <w:lang w:val="tr-TR"/>
              </w:rPr>
              <w:t>Dersin Katalog Tanımı (İçeriği)</w:t>
            </w:r>
          </w:p>
        </w:tc>
        <w:tc>
          <w:tcPr>
            <w:tcW w:w="7252" w:type="dxa"/>
            <w:gridSpan w:val="11"/>
            <w:tcBorders>
              <w:left w:val="single" w:sz="4" w:space="0" w:color="000000"/>
              <w:right w:val="single" w:sz="4" w:space="0" w:color="000000"/>
            </w:tcBorders>
          </w:tcPr>
          <w:p w:rsidR="003810BB" w:rsidRPr="003810BB" w:rsidRDefault="009C4857" w:rsidP="000F0154">
            <w:pPr>
              <w:pStyle w:val="TableParagraph"/>
              <w:ind w:left="69" w:right="58"/>
              <w:jc w:val="both"/>
              <w:rPr>
                <w:sz w:val="20"/>
                <w:lang w:val="tr-TR"/>
              </w:rPr>
            </w:pPr>
            <w:r w:rsidRPr="009C4857">
              <w:rPr>
                <w:sz w:val="20"/>
                <w:lang w:val="tr-TR"/>
              </w:rPr>
              <w:t>Temel kavramlar, güç sistemlerinin modellenmesi, eşdeğer devrelerinin çıkarılması, akıllı şebekelerin altyapısı, geleneksel şebekeler ile karşılaştırma, geleneksel SCADA sistemleri ve akıllı şebeke uyumluluğu, üretim, iletim ve dağıtım sistemleri ile trafo merkezlerinde kullanılan koruma, görüntüleme ve kontrol cihazları, akıllı şebekelerde kablolu ve kablosuz haberleşme sistemleri, akıllı şebekelerde temel kontroller ve manevralar, yük akış ve kısa devre analizleri, akıllı şebeke haberleşme altyapısına yönelik siber tehditler, alınması gereken tedbirler</w:t>
            </w:r>
          </w:p>
        </w:tc>
      </w:tr>
      <w:tr w:rsidR="009375C6" w:rsidRPr="009375C6" w:rsidTr="003810BB">
        <w:trPr>
          <w:trHeight w:hRule="exact" w:val="699"/>
        </w:trPr>
        <w:tc>
          <w:tcPr>
            <w:tcW w:w="2386" w:type="dxa"/>
            <w:tcBorders>
              <w:right w:val="single" w:sz="4" w:space="0" w:color="000000"/>
            </w:tcBorders>
            <w:shd w:val="clear" w:color="auto" w:fill="DEEAF6"/>
            <w:vAlign w:val="center"/>
          </w:tcPr>
          <w:p w:rsidR="009375C6" w:rsidRPr="009375C6" w:rsidRDefault="009375C6" w:rsidP="003810BB">
            <w:pPr>
              <w:pStyle w:val="TableParagraph"/>
              <w:spacing w:before="184"/>
              <w:ind w:left="64"/>
              <w:rPr>
                <w:b/>
                <w:sz w:val="20"/>
                <w:lang w:val="tr-TR"/>
              </w:rPr>
            </w:pPr>
            <w:r w:rsidRPr="009375C6">
              <w:rPr>
                <w:b/>
                <w:sz w:val="20"/>
                <w:lang w:val="tr-TR"/>
              </w:rPr>
              <w:t>Temel Ders Kitabı</w:t>
            </w:r>
          </w:p>
        </w:tc>
        <w:tc>
          <w:tcPr>
            <w:tcW w:w="7252" w:type="dxa"/>
            <w:gridSpan w:val="11"/>
            <w:tcBorders>
              <w:left w:val="single" w:sz="4" w:space="0" w:color="000000"/>
              <w:right w:val="single" w:sz="4" w:space="0" w:color="000000"/>
            </w:tcBorders>
            <w:vAlign w:val="center"/>
          </w:tcPr>
          <w:p w:rsidR="009375C6" w:rsidRPr="003810BB" w:rsidRDefault="003810BB" w:rsidP="009C4857">
            <w:pPr>
              <w:pStyle w:val="ListeParagraf"/>
              <w:widowControl/>
              <w:numPr>
                <w:ilvl w:val="0"/>
                <w:numId w:val="16"/>
              </w:numPr>
              <w:autoSpaceDE/>
              <w:autoSpaceDN/>
              <w:ind w:left="390" w:hanging="283"/>
              <w:textAlignment w:val="baseline"/>
              <w:rPr>
                <w:sz w:val="20"/>
                <w:szCs w:val="20"/>
              </w:rPr>
            </w:pPr>
            <w:r w:rsidRPr="003810BB">
              <w:rPr>
                <w:sz w:val="20"/>
              </w:rPr>
              <w:t xml:space="preserve">Prof. Dr. </w:t>
            </w:r>
            <w:proofErr w:type="spellStart"/>
            <w:r w:rsidRPr="003810BB">
              <w:rPr>
                <w:sz w:val="20"/>
              </w:rPr>
              <w:t>Erdal</w:t>
            </w:r>
            <w:proofErr w:type="spellEnd"/>
            <w:r w:rsidRPr="003810BB">
              <w:rPr>
                <w:sz w:val="20"/>
              </w:rPr>
              <w:t xml:space="preserve"> Irmak, “</w:t>
            </w:r>
            <w:proofErr w:type="spellStart"/>
            <w:r w:rsidR="009C4857" w:rsidRPr="009C4857">
              <w:rPr>
                <w:sz w:val="20"/>
              </w:rPr>
              <w:t>AkıllıŞebekeler</w:t>
            </w:r>
            <w:r w:rsidRPr="003810BB">
              <w:rPr>
                <w:sz w:val="20"/>
              </w:rPr>
              <w:t>DersNotları</w:t>
            </w:r>
            <w:proofErr w:type="spellEnd"/>
            <w:r w:rsidRPr="003810BB">
              <w:rPr>
                <w:sz w:val="20"/>
              </w:rPr>
              <w:t>”,</w:t>
            </w:r>
            <w:hyperlink r:id="rId5">
              <w:r w:rsidRPr="003810BB">
                <w:rPr>
                  <w:sz w:val="20"/>
                </w:rPr>
                <w:t xml:space="preserve"> http://www.websitem.gazi.edu.tr/erdal</w:t>
              </w:r>
            </w:hyperlink>
          </w:p>
        </w:tc>
      </w:tr>
      <w:tr w:rsidR="00BE1E92" w:rsidRPr="009375C6" w:rsidTr="009C4857">
        <w:trPr>
          <w:trHeight w:hRule="exact" w:val="4679"/>
        </w:trPr>
        <w:tc>
          <w:tcPr>
            <w:tcW w:w="2386" w:type="dxa"/>
            <w:tcBorders>
              <w:right w:val="single" w:sz="4" w:space="0" w:color="000000"/>
            </w:tcBorders>
            <w:shd w:val="clear" w:color="auto" w:fill="DEEAF6"/>
            <w:vAlign w:val="center"/>
          </w:tcPr>
          <w:p w:rsidR="00BE1E92" w:rsidRPr="009375C6" w:rsidRDefault="00BE1E92" w:rsidP="003810BB">
            <w:pPr>
              <w:pStyle w:val="TableParagraph"/>
              <w:spacing w:before="183"/>
              <w:ind w:left="64"/>
              <w:rPr>
                <w:b/>
                <w:sz w:val="20"/>
                <w:lang w:val="tr-TR"/>
              </w:rPr>
            </w:pPr>
            <w:r w:rsidRPr="009375C6">
              <w:rPr>
                <w:b/>
                <w:sz w:val="20"/>
                <w:lang w:val="tr-TR"/>
              </w:rPr>
              <w:t>Yardımcı Ders Kitapları</w:t>
            </w:r>
          </w:p>
        </w:tc>
        <w:tc>
          <w:tcPr>
            <w:tcW w:w="7252" w:type="dxa"/>
            <w:gridSpan w:val="11"/>
            <w:tcBorders>
              <w:left w:val="single" w:sz="4" w:space="0" w:color="000000"/>
              <w:right w:val="single" w:sz="4" w:space="0" w:color="000000"/>
            </w:tcBorders>
          </w:tcPr>
          <w:p w:rsidR="009C4857" w:rsidRDefault="009C4857" w:rsidP="008B76D6">
            <w:pPr>
              <w:pStyle w:val="TableParagraph"/>
              <w:numPr>
                <w:ilvl w:val="0"/>
                <w:numId w:val="16"/>
              </w:numPr>
              <w:tabs>
                <w:tab w:val="left" w:pos="365"/>
              </w:tabs>
              <w:ind w:right="61"/>
              <w:jc w:val="both"/>
              <w:rPr>
                <w:sz w:val="20"/>
              </w:rPr>
            </w:pPr>
            <w:r>
              <w:rPr>
                <w:sz w:val="20"/>
              </w:rPr>
              <w:t>“</w:t>
            </w:r>
            <w:proofErr w:type="spellStart"/>
            <w:r>
              <w:rPr>
                <w:sz w:val="20"/>
              </w:rPr>
              <w:t>TürkiyeElektrikEnerjisi</w:t>
            </w:r>
            <w:proofErr w:type="spellEnd"/>
            <w:r>
              <w:rPr>
                <w:sz w:val="20"/>
              </w:rPr>
              <w:t xml:space="preserve"> 10 </w:t>
            </w:r>
            <w:proofErr w:type="spellStart"/>
            <w:r>
              <w:rPr>
                <w:sz w:val="20"/>
              </w:rPr>
              <w:t>YıllıkÜretimKapasiteProjeksiyonuRaporu</w:t>
            </w:r>
            <w:proofErr w:type="spellEnd"/>
            <w:r>
              <w:rPr>
                <w:sz w:val="20"/>
              </w:rPr>
              <w:t xml:space="preserve">”, Online </w:t>
            </w:r>
            <w:proofErr w:type="spellStart"/>
            <w:r>
              <w:rPr>
                <w:sz w:val="20"/>
              </w:rPr>
              <w:t>Kaynak</w:t>
            </w:r>
            <w:proofErr w:type="spellEnd"/>
            <w:r>
              <w:rPr>
                <w:sz w:val="20"/>
              </w:rPr>
              <w:t xml:space="preserve"> (www.epdk.org.tr), (Her yarıyılbaşındaEPDK’nınyayınladığıdüzenliraporlarüzerindengüncellenecektir)</w:t>
            </w:r>
          </w:p>
          <w:p w:rsidR="009C4857" w:rsidRDefault="009C4857" w:rsidP="008B76D6">
            <w:pPr>
              <w:pStyle w:val="TableParagraph"/>
              <w:numPr>
                <w:ilvl w:val="0"/>
                <w:numId w:val="16"/>
              </w:numPr>
              <w:tabs>
                <w:tab w:val="left" w:pos="365"/>
              </w:tabs>
              <w:spacing w:before="61"/>
              <w:ind w:right="61"/>
              <w:jc w:val="both"/>
              <w:rPr>
                <w:sz w:val="20"/>
              </w:rPr>
            </w:pPr>
            <w:r>
              <w:rPr>
                <w:sz w:val="20"/>
              </w:rPr>
              <w:t xml:space="preserve">Ali </w:t>
            </w:r>
            <w:proofErr w:type="spellStart"/>
            <w:r>
              <w:rPr>
                <w:sz w:val="20"/>
              </w:rPr>
              <w:t>Keyhani</w:t>
            </w:r>
            <w:proofErr w:type="spellEnd"/>
            <w:r>
              <w:rPr>
                <w:sz w:val="20"/>
              </w:rPr>
              <w:t>, “</w:t>
            </w:r>
            <w:proofErr w:type="spellStart"/>
            <w:r>
              <w:rPr>
                <w:sz w:val="20"/>
              </w:rPr>
              <w:t>YenilenebilirEnerjiSistemlerindeAkıllıŞebekeTasarımı</w:t>
            </w:r>
            <w:proofErr w:type="spellEnd"/>
            <w:r>
              <w:rPr>
                <w:sz w:val="20"/>
              </w:rPr>
              <w:t xml:space="preserve">”, Wiley-IEEE Press, </w:t>
            </w:r>
            <w:proofErr w:type="spellStart"/>
            <w:proofErr w:type="gramStart"/>
            <w:r>
              <w:rPr>
                <w:sz w:val="20"/>
              </w:rPr>
              <w:t>TürkçeÇeviri</w:t>
            </w:r>
            <w:proofErr w:type="spellEnd"/>
            <w:proofErr w:type="gramEnd"/>
            <w:r>
              <w:rPr>
                <w:sz w:val="20"/>
              </w:rPr>
              <w:t xml:space="preserve">: TMMOB </w:t>
            </w:r>
            <w:proofErr w:type="spellStart"/>
            <w:r>
              <w:rPr>
                <w:sz w:val="20"/>
              </w:rPr>
              <w:t>ElektrikMühendisleriOdası</w:t>
            </w:r>
            <w:proofErr w:type="spellEnd"/>
            <w:r>
              <w:rPr>
                <w:sz w:val="20"/>
              </w:rPr>
              <w:t xml:space="preserve">, </w:t>
            </w:r>
            <w:proofErr w:type="spellStart"/>
            <w:r>
              <w:rPr>
                <w:sz w:val="20"/>
              </w:rPr>
              <w:t>Çeviren</w:t>
            </w:r>
            <w:proofErr w:type="spellEnd"/>
            <w:r>
              <w:rPr>
                <w:sz w:val="20"/>
              </w:rPr>
              <w:t xml:space="preserve">: </w:t>
            </w:r>
            <w:proofErr w:type="spellStart"/>
            <w:r>
              <w:rPr>
                <w:sz w:val="20"/>
              </w:rPr>
              <w:t>KorhanGerçek</w:t>
            </w:r>
            <w:proofErr w:type="spellEnd"/>
            <w:r>
              <w:rPr>
                <w:sz w:val="20"/>
              </w:rPr>
              <w:t xml:space="preserve">, </w:t>
            </w:r>
            <w:proofErr w:type="spellStart"/>
            <w:r>
              <w:rPr>
                <w:sz w:val="20"/>
              </w:rPr>
              <w:t>Aydın</w:t>
            </w:r>
            <w:proofErr w:type="spellEnd"/>
            <w:r>
              <w:rPr>
                <w:sz w:val="20"/>
              </w:rPr>
              <w:t xml:space="preserve"> </w:t>
            </w:r>
            <w:proofErr w:type="spellStart"/>
            <w:r>
              <w:rPr>
                <w:sz w:val="20"/>
              </w:rPr>
              <w:t>Bodur</w:t>
            </w:r>
            <w:proofErr w:type="spellEnd"/>
            <w:r>
              <w:rPr>
                <w:sz w:val="20"/>
              </w:rPr>
              <w:t xml:space="preserve">, 1. </w:t>
            </w:r>
            <w:proofErr w:type="spellStart"/>
            <w:r>
              <w:rPr>
                <w:sz w:val="20"/>
              </w:rPr>
              <w:t>Baskı</w:t>
            </w:r>
            <w:proofErr w:type="spellEnd"/>
            <w:r>
              <w:rPr>
                <w:sz w:val="20"/>
              </w:rPr>
              <w:t>, 2013.</w:t>
            </w:r>
          </w:p>
          <w:p w:rsidR="009C4857" w:rsidRDefault="009C4857" w:rsidP="008B76D6">
            <w:pPr>
              <w:pStyle w:val="TableParagraph"/>
              <w:numPr>
                <w:ilvl w:val="0"/>
                <w:numId w:val="16"/>
              </w:numPr>
              <w:tabs>
                <w:tab w:val="left" w:pos="365"/>
              </w:tabs>
              <w:spacing w:before="2"/>
              <w:ind w:right="62"/>
              <w:jc w:val="both"/>
              <w:rPr>
                <w:sz w:val="20"/>
              </w:rPr>
            </w:pPr>
            <w:proofErr w:type="spellStart"/>
            <w:r>
              <w:rPr>
                <w:sz w:val="20"/>
              </w:rPr>
              <w:t>Goran</w:t>
            </w:r>
            <w:proofErr w:type="spellEnd"/>
            <w:r>
              <w:rPr>
                <w:sz w:val="20"/>
              </w:rPr>
              <w:t xml:space="preserve"> </w:t>
            </w:r>
            <w:proofErr w:type="spellStart"/>
            <w:r>
              <w:rPr>
                <w:sz w:val="20"/>
              </w:rPr>
              <w:t>Andersson</w:t>
            </w:r>
            <w:proofErr w:type="spellEnd"/>
            <w:r>
              <w:rPr>
                <w:sz w:val="20"/>
              </w:rPr>
              <w:t>, “</w:t>
            </w:r>
            <w:proofErr w:type="spellStart"/>
            <w:r>
              <w:rPr>
                <w:sz w:val="20"/>
              </w:rPr>
              <w:t>Modelling</w:t>
            </w:r>
            <w:proofErr w:type="spellEnd"/>
            <w:r>
              <w:rPr>
                <w:sz w:val="20"/>
              </w:rPr>
              <w:t xml:space="preserve"> and Analysis of Electric Power Systems”, ITET ETH Zurich,2008.</w:t>
            </w:r>
          </w:p>
          <w:p w:rsidR="009C4857" w:rsidRDefault="009C4857" w:rsidP="008B76D6">
            <w:pPr>
              <w:pStyle w:val="TableParagraph"/>
              <w:numPr>
                <w:ilvl w:val="0"/>
                <w:numId w:val="16"/>
              </w:numPr>
              <w:tabs>
                <w:tab w:val="left" w:pos="365"/>
              </w:tabs>
              <w:ind w:right="61"/>
              <w:jc w:val="both"/>
              <w:rPr>
                <w:sz w:val="20"/>
              </w:rPr>
            </w:pPr>
            <w:proofErr w:type="spellStart"/>
            <w:r>
              <w:rPr>
                <w:sz w:val="20"/>
              </w:rPr>
              <w:t>Mehmet</w:t>
            </w:r>
            <w:proofErr w:type="spellEnd"/>
            <w:r>
              <w:rPr>
                <w:sz w:val="20"/>
              </w:rPr>
              <w:t xml:space="preserve"> </w:t>
            </w:r>
            <w:proofErr w:type="spellStart"/>
            <w:r>
              <w:rPr>
                <w:sz w:val="20"/>
              </w:rPr>
              <w:t>UzunoğluveOzanErdinç</w:t>
            </w:r>
            <w:proofErr w:type="spellEnd"/>
            <w:r>
              <w:rPr>
                <w:sz w:val="20"/>
              </w:rPr>
              <w:t>, “</w:t>
            </w:r>
            <w:proofErr w:type="spellStart"/>
            <w:r>
              <w:rPr>
                <w:sz w:val="20"/>
              </w:rPr>
              <w:t>AkıllıŞebekelereGiriş</w:t>
            </w:r>
            <w:proofErr w:type="spellEnd"/>
            <w:r>
              <w:rPr>
                <w:sz w:val="20"/>
              </w:rPr>
              <w:t>”, Nobel Yayıncılık,2013.</w:t>
            </w:r>
          </w:p>
          <w:p w:rsidR="009C4857" w:rsidRDefault="009C4857" w:rsidP="008B76D6">
            <w:pPr>
              <w:pStyle w:val="TableParagraph"/>
              <w:numPr>
                <w:ilvl w:val="0"/>
                <w:numId w:val="16"/>
              </w:numPr>
              <w:tabs>
                <w:tab w:val="left" w:pos="365"/>
              </w:tabs>
              <w:ind w:right="66"/>
              <w:jc w:val="both"/>
              <w:rPr>
                <w:sz w:val="20"/>
              </w:rPr>
            </w:pPr>
            <w:r>
              <w:rPr>
                <w:sz w:val="20"/>
              </w:rPr>
              <w:t xml:space="preserve">Olivier </w:t>
            </w:r>
            <w:proofErr w:type="spellStart"/>
            <w:r>
              <w:rPr>
                <w:sz w:val="20"/>
              </w:rPr>
              <w:t>Monnier</w:t>
            </w:r>
            <w:proofErr w:type="spellEnd"/>
            <w:r>
              <w:rPr>
                <w:sz w:val="20"/>
              </w:rPr>
              <w:t>, “A smarter grid with the Internet of Things”, Texas Instruments Publications,2014.</w:t>
            </w:r>
          </w:p>
          <w:p w:rsidR="009C4857" w:rsidRDefault="009C4857" w:rsidP="008B76D6">
            <w:pPr>
              <w:pStyle w:val="TableParagraph"/>
              <w:numPr>
                <w:ilvl w:val="0"/>
                <w:numId w:val="16"/>
              </w:numPr>
              <w:tabs>
                <w:tab w:val="left" w:pos="365"/>
              </w:tabs>
              <w:ind w:right="60"/>
              <w:jc w:val="both"/>
              <w:rPr>
                <w:sz w:val="20"/>
              </w:rPr>
            </w:pPr>
            <w:proofErr w:type="spellStart"/>
            <w:r>
              <w:rPr>
                <w:sz w:val="20"/>
              </w:rPr>
              <w:t>Quang</w:t>
            </w:r>
            <w:proofErr w:type="spellEnd"/>
            <w:r>
              <w:rPr>
                <w:sz w:val="20"/>
              </w:rPr>
              <w:t xml:space="preserve"> Ho, </w:t>
            </w:r>
            <w:proofErr w:type="spellStart"/>
            <w:r>
              <w:rPr>
                <w:sz w:val="20"/>
              </w:rPr>
              <w:t>Yue</w:t>
            </w:r>
            <w:proofErr w:type="spellEnd"/>
            <w:r>
              <w:rPr>
                <w:sz w:val="20"/>
              </w:rPr>
              <w:t xml:space="preserve"> </w:t>
            </w:r>
            <w:proofErr w:type="spellStart"/>
            <w:proofErr w:type="gramStart"/>
            <w:r>
              <w:rPr>
                <w:sz w:val="20"/>
              </w:rPr>
              <w:t>Gao</w:t>
            </w:r>
            <w:proofErr w:type="spellEnd"/>
            <w:proofErr w:type="gramEnd"/>
            <w:r>
              <w:rPr>
                <w:sz w:val="20"/>
              </w:rPr>
              <w:t xml:space="preserve">, </w:t>
            </w:r>
            <w:proofErr w:type="spellStart"/>
            <w:r>
              <w:rPr>
                <w:sz w:val="20"/>
              </w:rPr>
              <w:t>GowdemyRajalingham</w:t>
            </w:r>
            <w:proofErr w:type="spellEnd"/>
            <w:r>
              <w:rPr>
                <w:sz w:val="20"/>
              </w:rPr>
              <w:t xml:space="preserve">, </w:t>
            </w:r>
            <w:proofErr w:type="spellStart"/>
            <w:r>
              <w:rPr>
                <w:sz w:val="20"/>
              </w:rPr>
              <w:t>Tho</w:t>
            </w:r>
            <w:proofErr w:type="spellEnd"/>
            <w:r>
              <w:rPr>
                <w:sz w:val="20"/>
              </w:rPr>
              <w:t xml:space="preserve"> Le-Ngoc, “Smart Grid Communications Network”, Springer International Publishing, 2014.</w:t>
            </w:r>
          </w:p>
          <w:p w:rsidR="009C4857" w:rsidRDefault="009C4857" w:rsidP="008B76D6">
            <w:pPr>
              <w:pStyle w:val="TableParagraph"/>
              <w:numPr>
                <w:ilvl w:val="0"/>
                <w:numId w:val="16"/>
              </w:numPr>
              <w:tabs>
                <w:tab w:val="left" w:pos="365"/>
              </w:tabs>
              <w:ind w:right="65"/>
              <w:jc w:val="both"/>
              <w:rPr>
                <w:sz w:val="20"/>
              </w:rPr>
            </w:pPr>
            <w:proofErr w:type="spellStart"/>
            <w:r>
              <w:rPr>
                <w:sz w:val="20"/>
              </w:rPr>
              <w:t>JanakaEkanayake</w:t>
            </w:r>
            <w:proofErr w:type="spellEnd"/>
            <w:r>
              <w:rPr>
                <w:sz w:val="20"/>
              </w:rPr>
              <w:t xml:space="preserve">, </w:t>
            </w:r>
            <w:proofErr w:type="spellStart"/>
            <w:r>
              <w:rPr>
                <w:sz w:val="20"/>
              </w:rPr>
              <w:t>KithsiriLiyanage</w:t>
            </w:r>
            <w:proofErr w:type="spellEnd"/>
            <w:r>
              <w:rPr>
                <w:sz w:val="20"/>
              </w:rPr>
              <w:t xml:space="preserve">, </w:t>
            </w:r>
            <w:proofErr w:type="spellStart"/>
            <w:r>
              <w:rPr>
                <w:sz w:val="20"/>
              </w:rPr>
              <w:t>JianzhongWu</w:t>
            </w:r>
            <w:proofErr w:type="spellEnd"/>
            <w:r>
              <w:rPr>
                <w:sz w:val="20"/>
              </w:rPr>
              <w:t>, Akihiko Yokoyama, Nick Jenkins, “Smart Grid Technology and Applications”, Wiley Publishing,2012.</w:t>
            </w:r>
          </w:p>
          <w:p w:rsidR="009C4857" w:rsidRDefault="009C4857" w:rsidP="008B76D6">
            <w:pPr>
              <w:pStyle w:val="TableParagraph"/>
              <w:numPr>
                <w:ilvl w:val="0"/>
                <w:numId w:val="16"/>
              </w:numPr>
              <w:tabs>
                <w:tab w:val="left" w:pos="365"/>
              </w:tabs>
              <w:spacing w:before="1"/>
              <w:ind w:right="67"/>
              <w:jc w:val="both"/>
              <w:rPr>
                <w:sz w:val="20"/>
              </w:rPr>
            </w:pPr>
            <w:r>
              <w:rPr>
                <w:sz w:val="20"/>
              </w:rPr>
              <w:t xml:space="preserve">James </w:t>
            </w:r>
            <w:proofErr w:type="spellStart"/>
            <w:r>
              <w:rPr>
                <w:sz w:val="20"/>
              </w:rPr>
              <w:t>Momoh</w:t>
            </w:r>
            <w:proofErr w:type="spellEnd"/>
            <w:r>
              <w:rPr>
                <w:sz w:val="20"/>
              </w:rPr>
              <w:t>, “Smart Grid: Fundamentals of Design and Analysis”, Wiley IEEE Press,2012.</w:t>
            </w:r>
          </w:p>
          <w:p w:rsidR="002A5566" w:rsidRPr="006571B2" w:rsidRDefault="009C4857" w:rsidP="008B76D6">
            <w:pPr>
              <w:pStyle w:val="ListeParagraf"/>
              <w:widowControl/>
              <w:numPr>
                <w:ilvl w:val="0"/>
                <w:numId w:val="16"/>
              </w:numPr>
              <w:autoSpaceDE/>
              <w:autoSpaceDN/>
              <w:jc w:val="both"/>
              <w:textAlignment w:val="baseline"/>
              <w:rPr>
                <w:sz w:val="20"/>
                <w:szCs w:val="20"/>
              </w:rPr>
            </w:pPr>
            <w:proofErr w:type="spellStart"/>
            <w:r>
              <w:rPr>
                <w:sz w:val="20"/>
              </w:rPr>
              <w:t>Örnekbenzetimler</w:t>
            </w:r>
            <w:proofErr w:type="spellEnd"/>
            <w:r w:rsidR="00A52C6D">
              <w:fldChar w:fldCharType="begin"/>
            </w:r>
            <w:r w:rsidR="00A52C6D">
              <w:instrText>HYPERLINK "http://www.mathworks.com/matlabcentral)" \h</w:instrText>
            </w:r>
            <w:r w:rsidR="00A52C6D">
              <w:fldChar w:fldCharType="separate"/>
            </w:r>
            <w:r>
              <w:rPr>
                <w:sz w:val="20"/>
              </w:rPr>
              <w:t>(http://www.mathworks.com/matlabcentral)</w:t>
            </w:r>
            <w:r w:rsidR="00A52C6D">
              <w:fldChar w:fldCharType="end"/>
            </w:r>
          </w:p>
        </w:tc>
      </w:tr>
      <w:tr w:rsidR="00BE1E92" w:rsidRPr="009375C6" w:rsidTr="008A7D3E">
        <w:trPr>
          <w:trHeight w:hRule="exact" w:val="310"/>
        </w:trPr>
        <w:tc>
          <w:tcPr>
            <w:tcW w:w="2386" w:type="dxa"/>
            <w:tcBorders>
              <w:right w:val="single" w:sz="4" w:space="0" w:color="000000"/>
            </w:tcBorders>
            <w:shd w:val="clear" w:color="auto" w:fill="DEEAF6"/>
          </w:tcPr>
          <w:p w:rsidR="00BE1E92" w:rsidRPr="009375C6" w:rsidRDefault="00BE1E92" w:rsidP="003810BB">
            <w:pPr>
              <w:pStyle w:val="TableParagraph"/>
              <w:spacing w:before="31"/>
              <w:ind w:left="64"/>
              <w:rPr>
                <w:b/>
                <w:sz w:val="20"/>
                <w:lang w:val="tr-TR"/>
              </w:rPr>
            </w:pPr>
            <w:r w:rsidRPr="009375C6">
              <w:rPr>
                <w:b/>
                <w:sz w:val="20"/>
                <w:lang w:val="tr-TR"/>
              </w:rPr>
              <w:t>Dersin Kredisi (AKTS)</w:t>
            </w:r>
          </w:p>
        </w:tc>
        <w:tc>
          <w:tcPr>
            <w:tcW w:w="7252" w:type="dxa"/>
            <w:gridSpan w:val="11"/>
            <w:tcBorders>
              <w:left w:val="single" w:sz="4" w:space="0" w:color="000000"/>
              <w:right w:val="single" w:sz="4" w:space="0" w:color="000000"/>
            </w:tcBorders>
          </w:tcPr>
          <w:p w:rsidR="00BE1E92" w:rsidRPr="009375C6" w:rsidRDefault="00EC7DCA" w:rsidP="00EC7DCA">
            <w:pPr>
              <w:rPr>
                <w:sz w:val="20"/>
                <w:szCs w:val="20"/>
                <w:lang w:val="tr-TR"/>
              </w:rPr>
            </w:pPr>
            <w:r>
              <w:rPr>
                <w:sz w:val="20"/>
                <w:szCs w:val="20"/>
                <w:lang w:val="tr-TR"/>
              </w:rPr>
              <w:t>3</w:t>
            </w:r>
          </w:p>
        </w:tc>
      </w:tr>
      <w:tr w:rsidR="00BE1E92" w:rsidRPr="009375C6" w:rsidTr="002A5566">
        <w:trPr>
          <w:trHeight w:hRule="exact" w:val="700"/>
        </w:trPr>
        <w:tc>
          <w:tcPr>
            <w:tcW w:w="2386" w:type="dxa"/>
            <w:tcBorders>
              <w:right w:val="single" w:sz="4" w:space="0" w:color="000000"/>
            </w:tcBorders>
            <w:shd w:val="clear" w:color="auto" w:fill="DEEAF6"/>
          </w:tcPr>
          <w:p w:rsidR="00BE1E92" w:rsidRPr="009375C6" w:rsidRDefault="00BE1E92" w:rsidP="003810BB">
            <w:pPr>
              <w:pStyle w:val="TableParagraph"/>
              <w:spacing w:line="228" w:lineRule="exact"/>
              <w:ind w:left="64"/>
              <w:rPr>
                <w:b/>
                <w:sz w:val="20"/>
                <w:lang w:val="tr-TR"/>
              </w:rPr>
            </w:pPr>
            <w:r w:rsidRPr="009375C6">
              <w:rPr>
                <w:b/>
                <w:sz w:val="20"/>
                <w:lang w:val="tr-TR"/>
              </w:rPr>
              <w:t>Dersin Önkoşulları</w:t>
            </w:r>
          </w:p>
          <w:p w:rsidR="00BE1E92" w:rsidRPr="009375C6" w:rsidRDefault="00BE1E92" w:rsidP="003810BB">
            <w:pPr>
              <w:pStyle w:val="TableParagraph"/>
              <w:spacing w:before="1"/>
              <w:ind w:left="64" w:right="798"/>
              <w:rPr>
                <w:b/>
                <w:sz w:val="20"/>
                <w:lang w:val="tr-TR"/>
              </w:rPr>
            </w:pPr>
            <w:r w:rsidRPr="009375C6">
              <w:rPr>
                <w:b/>
                <w:sz w:val="20"/>
                <w:lang w:val="tr-TR"/>
              </w:rPr>
              <w:t>(Ders devam zorunlulukları, bu maddede belirtilmelidir.)</w:t>
            </w:r>
          </w:p>
        </w:tc>
        <w:tc>
          <w:tcPr>
            <w:tcW w:w="7252" w:type="dxa"/>
            <w:gridSpan w:val="11"/>
            <w:tcBorders>
              <w:left w:val="single" w:sz="4" w:space="0" w:color="000000"/>
              <w:right w:val="single" w:sz="4" w:space="0" w:color="000000"/>
            </w:tcBorders>
            <w:vAlign w:val="center"/>
          </w:tcPr>
          <w:p w:rsidR="00BE1E92" w:rsidRPr="009375C6" w:rsidRDefault="00BE1E92" w:rsidP="003810BB">
            <w:pPr>
              <w:rPr>
                <w:sz w:val="20"/>
                <w:szCs w:val="20"/>
                <w:lang w:val="tr-TR"/>
              </w:rPr>
            </w:pPr>
            <w:r w:rsidRPr="009375C6">
              <w:rPr>
                <w:sz w:val="20"/>
                <w:szCs w:val="20"/>
                <w:lang w:val="tr-TR"/>
              </w:rPr>
              <w:t xml:space="preserve"> Önkoşul yok</w:t>
            </w:r>
          </w:p>
          <w:p w:rsidR="00BE1E92" w:rsidRPr="009375C6" w:rsidRDefault="00BE1E92" w:rsidP="003810BB">
            <w:pPr>
              <w:rPr>
                <w:sz w:val="20"/>
                <w:szCs w:val="20"/>
                <w:lang w:val="tr-TR"/>
              </w:rPr>
            </w:pPr>
            <w:r w:rsidRPr="009375C6">
              <w:rPr>
                <w:sz w:val="20"/>
                <w:szCs w:val="20"/>
                <w:lang w:val="tr-TR"/>
              </w:rPr>
              <w:t xml:space="preserve"> Devam zorunluluğu %</w:t>
            </w:r>
            <w:r w:rsidR="00307CC2">
              <w:rPr>
                <w:sz w:val="20"/>
                <w:szCs w:val="20"/>
                <w:lang w:val="tr-TR"/>
              </w:rPr>
              <w:t>7</w:t>
            </w:r>
            <w:r w:rsidRPr="009375C6">
              <w:rPr>
                <w:sz w:val="20"/>
                <w:szCs w:val="20"/>
                <w:lang w:val="tr-TR"/>
              </w:rPr>
              <w:t>0</w:t>
            </w:r>
          </w:p>
        </w:tc>
      </w:tr>
      <w:tr w:rsidR="00BE1E92" w:rsidRPr="009375C6" w:rsidTr="008A7D3E">
        <w:trPr>
          <w:trHeight w:hRule="exact" w:val="311"/>
        </w:trPr>
        <w:tc>
          <w:tcPr>
            <w:tcW w:w="2386" w:type="dxa"/>
            <w:tcBorders>
              <w:right w:val="single" w:sz="4" w:space="0" w:color="000000"/>
            </w:tcBorders>
            <w:shd w:val="clear" w:color="auto" w:fill="DEEAF6"/>
          </w:tcPr>
          <w:p w:rsidR="00BE1E92" w:rsidRPr="009375C6" w:rsidRDefault="00BE1E92" w:rsidP="003810BB">
            <w:pPr>
              <w:pStyle w:val="TableParagraph"/>
              <w:spacing w:before="33"/>
              <w:ind w:left="64"/>
              <w:rPr>
                <w:b/>
                <w:sz w:val="20"/>
                <w:lang w:val="tr-TR"/>
              </w:rPr>
            </w:pPr>
            <w:r w:rsidRPr="009375C6">
              <w:rPr>
                <w:b/>
                <w:sz w:val="20"/>
                <w:lang w:val="tr-TR"/>
              </w:rPr>
              <w:t>Dersin Türü</w:t>
            </w:r>
          </w:p>
        </w:tc>
        <w:tc>
          <w:tcPr>
            <w:tcW w:w="7252" w:type="dxa"/>
            <w:gridSpan w:val="11"/>
            <w:tcBorders>
              <w:left w:val="single" w:sz="4" w:space="0" w:color="000000"/>
              <w:right w:val="single" w:sz="4" w:space="0" w:color="000000"/>
            </w:tcBorders>
          </w:tcPr>
          <w:p w:rsidR="00BE1E92" w:rsidRPr="009375C6" w:rsidRDefault="00433BA2" w:rsidP="003810BB">
            <w:pPr>
              <w:rPr>
                <w:sz w:val="20"/>
                <w:szCs w:val="20"/>
                <w:lang w:val="tr-TR"/>
              </w:rPr>
            </w:pPr>
            <w:r>
              <w:rPr>
                <w:sz w:val="20"/>
                <w:szCs w:val="20"/>
                <w:lang w:val="tr-TR"/>
              </w:rPr>
              <w:t>Seçmeli</w:t>
            </w:r>
          </w:p>
        </w:tc>
      </w:tr>
      <w:tr w:rsidR="00BE1E92" w:rsidRPr="009375C6" w:rsidTr="008A7D3E">
        <w:trPr>
          <w:trHeight w:hRule="exact" w:val="310"/>
        </w:trPr>
        <w:tc>
          <w:tcPr>
            <w:tcW w:w="2386" w:type="dxa"/>
            <w:tcBorders>
              <w:right w:val="single" w:sz="4" w:space="0" w:color="000000"/>
            </w:tcBorders>
            <w:shd w:val="clear" w:color="auto" w:fill="DEEAF6"/>
          </w:tcPr>
          <w:p w:rsidR="00BE1E92" w:rsidRPr="009375C6" w:rsidRDefault="00BE1E92" w:rsidP="003810BB">
            <w:pPr>
              <w:pStyle w:val="TableParagraph"/>
              <w:spacing w:before="31"/>
              <w:ind w:left="64"/>
              <w:rPr>
                <w:b/>
                <w:sz w:val="20"/>
                <w:lang w:val="tr-TR"/>
              </w:rPr>
            </w:pPr>
            <w:r w:rsidRPr="009375C6">
              <w:rPr>
                <w:b/>
                <w:sz w:val="20"/>
                <w:lang w:val="tr-TR"/>
              </w:rPr>
              <w:t>Dersin Öğretim Dili</w:t>
            </w:r>
          </w:p>
        </w:tc>
        <w:tc>
          <w:tcPr>
            <w:tcW w:w="7252" w:type="dxa"/>
            <w:gridSpan w:val="11"/>
            <w:tcBorders>
              <w:left w:val="single" w:sz="4" w:space="0" w:color="000000"/>
              <w:right w:val="single" w:sz="4" w:space="0" w:color="000000"/>
            </w:tcBorders>
          </w:tcPr>
          <w:p w:rsidR="00BE1E92" w:rsidRPr="009375C6" w:rsidRDefault="00BE1E92" w:rsidP="003810BB">
            <w:pPr>
              <w:rPr>
                <w:sz w:val="20"/>
                <w:szCs w:val="20"/>
                <w:lang w:val="tr-TR"/>
              </w:rPr>
            </w:pPr>
            <w:r w:rsidRPr="009375C6">
              <w:rPr>
                <w:sz w:val="20"/>
                <w:szCs w:val="20"/>
                <w:lang w:val="tr-TR"/>
              </w:rPr>
              <w:t xml:space="preserve"> Türkçe</w:t>
            </w:r>
          </w:p>
        </w:tc>
      </w:tr>
      <w:tr w:rsidR="00BE1E92" w:rsidRPr="009375C6" w:rsidTr="003810BB">
        <w:trPr>
          <w:cantSplit/>
          <w:trHeight w:hRule="exact" w:val="1212"/>
        </w:trPr>
        <w:tc>
          <w:tcPr>
            <w:tcW w:w="2386" w:type="dxa"/>
            <w:tcBorders>
              <w:right w:val="single" w:sz="4" w:space="0" w:color="000000"/>
            </w:tcBorders>
            <w:shd w:val="clear" w:color="auto" w:fill="DEEAF6"/>
            <w:vAlign w:val="center"/>
          </w:tcPr>
          <w:p w:rsidR="00BE1E92" w:rsidRPr="009375C6" w:rsidRDefault="00BE1E92" w:rsidP="003810BB">
            <w:pPr>
              <w:pStyle w:val="TableParagraph"/>
              <w:spacing w:before="53"/>
              <w:ind w:left="64"/>
              <w:rPr>
                <w:b/>
                <w:sz w:val="20"/>
                <w:lang w:val="tr-TR"/>
              </w:rPr>
            </w:pPr>
            <w:r w:rsidRPr="009375C6">
              <w:rPr>
                <w:b/>
                <w:sz w:val="20"/>
                <w:lang w:val="tr-TR"/>
              </w:rPr>
              <w:t>Dersin Amacı ve Hedefi</w:t>
            </w:r>
          </w:p>
        </w:tc>
        <w:tc>
          <w:tcPr>
            <w:tcW w:w="7252" w:type="dxa"/>
            <w:gridSpan w:val="11"/>
            <w:tcBorders>
              <w:left w:val="single" w:sz="4" w:space="0" w:color="000000"/>
              <w:right w:val="single" w:sz="4" w:space="0" w:color="000000"/>
            </w:tcBorders>
            <w:vAlign w:val="center"/>
          </w:tcPr>
          <w:p w:rsidR="00433BA2" w:rsidRPr="00433BA2" w:rsidRDefault="0077770E" w:rsidP="0077770E">
            <w:pPr>
              <w:widowControl/>
              <w:autoSpaceDE/>
              <w:autoSpaceDN/>
              <w:ind w:left="107" w:right="201"/>
              <w:jc w:val="both"/>
              <w:textAlignment w:val="baseline"/>
              <w:rPr>
                <w:sz w:val="20"/>
                <w:szCs w:val="20"/>
                <w:lang w:val="tr-TR"/>
              </w:rPr>
            </w:pPr>
            <w:r w:rsidRPr="0077770E">
              <w:rPr>
                <w:sz w:val="20"/>
                <w:szCs w:val="20"/>
                <w:lang w:val="tr-TR"/>
              </w:rPr>
              <w:t>Elektrik enerjisinin üretim, iletim, dağıtım ve tüketiminde akıllı şebeke altyapısının geliştirilmesi, geleneksel şebeke ile akıllı şebeke arasındaki temel farklar ve akıllı şebekeye geçiş süreci, akıllı şebekelerde ölçüm, haberleşme ve denetim yapıları, akıllı şebekelerin siber güvenliği konularında bilgi ve beceri kazandırma</w:t>
            </w:r>
          </w:p>
        </w:tc>
      </w:tr>
      <w:tr w:rsidR="00BE1E92" w:rsidRPr="009375C6" w:rsidTr="0077770E">
        <w:trPr>
          <w:trHeight w:hRule="exact" w:val="2405"/>
        </w:trPr>
        <w:tc>
          <w:tcPr>
            <w:tcW w:w="2386" w:type="dxa"/>
            <w:tcBorders>
              <w:right w:val="single" w:sz="4" w:space="0" w:color="000000"/>
            </w:tcBorders>
            <w:shd w:val="clear" w:color="auto" w:fill="DEEAF6"/>
          </w:tcPr>
          <w:p w:rsidR="00BE1E92" w:rsidRPr="009375C6" w:rsidRDefault="00BE1E92" w:rsidP="003810BB">
            <w:pPr>
              <w:pStyle w:val="TableParagraph"/>
              <w:spacing w:before="9"/>
              <w:rPr>
                <w:b/>
                <w:sz w:val="27"/>
                <w:lang w:val="tr-TR"/>
              </w:rPr>
            </w:pPr>
          </w:p>
          <w:p w:rsidR="00BE1E92" w:rsidRPr="009375C6" w:rsidRDefault="00BE1E92" w:rsidP="003810BB">
            <w:pPr>
              <w:pStyle w:val="TableParagraph"/>
              <w:ind w:left="64"/>
              <w:rPr>
                <w:b/>
                <w:sz w:val="20"/>
                <w:lang w:val="tr-TR"/>
              </w:rPr>
            </w:pPr>
            <w:r w:rsidRPr="009375C6">
              <w:rPr>
                <w:b/>
                <w:sz w:val="20"/>
                <w:lang w:val="tr-TR"/>
              </w:rPr>
              <w:t>Dersin Öğrenim Çıktıları</w:t>
            </w:r>
          </w:p>
        </w:tc>
        <w:tc>
          <w:tcPr>
            <w:tcW w:w="7252" w:type="dxa"/>
            <w:gridSpan w:val="11"/>
            <w:tcBorders>
              <w:left w:val="single" w:sz="4" w:space="0" w:color="000000"/>
              <w:right w:val="single" w:sz="4" w:space="0" w:color="000000"/>
            </w:tcBorders>
          </w:tcPr>
          <w:p w:rsidR="0077770E" w:rsidRPr="0077770E" w:rsidRDefault="0077770E" w:rsidP="0077770E">
            <w:pPr>
              <w:pStyle w:val="TableParagraph"/>
              <w:numPr>
                <w:ilvl w:val="0"/>
                <w:numId w:val="15"/>
              </w:numPr>
              <w:tabs>
                <w:tab w:val="clear" w:pos="720"/>
              </w:tabs>
              <w:spacing w:line="223" w:lineRule="exact"/>
              <w:ind w:left="390" w:right="198" w:hanging="283"/>
              <w:jc w:val="both"/>
              <w:rPr>
                <w:sz w:val="20"/>
                <w:szCs w:val="20"/>
                <w:lang w:val="tr-TR"/>
              </w:rPr>
            </w:pPr>
            <w:r>
              <w:rPr>
                <w:sz w:val="20"/>
                <w:szCs w:val="20"/>
                <w:lang w:val="tr-TR"/>
              </w:rPr>
              <w:t>Akıllı şebeke kavramını ve çerçevesini tanımlayarak</w:t>
            </w:r>
            <w:r w:rsidRPr="0077770E">
              <w:rPr>
                <w:sz w:val="20"/>
                <w:szCs w:val="20"/>
                <w:lang w:val="tr-TR"/>
              </w:rPr>
              <w:t xml:space="preserve">, geleneksel şebeke ile akıllı şebeke arasındaki farkları </w:t>
            </w:r>
            <w:r>
              <w:rPr>
                <w:sz w:val="20"/>
                <w:szCs w:val="20"/>
                <w:lang w:val="tr-TR"/>
              </w:rPr>
              <w:t>ortaya koyabilme</w:t>
            </w:r>
          </w:p>
          <w:p w:rsidR="0077770E" w:rsidRDefault="0077770E" w:rsidP="0077770E">
            <w:pPr>
              <w:pStyle w:val="TableParagraph"/>
              <w:numPr>
                <w:ilvl w:val="0"/>
                <w:numId w:val="15"/>
              </w:numPr>
              <w:tabs>
                <w:tab w:val="clear" w:pos="720"/>
              </w:tabs>
              <w:spacing w:line="223" w:lineRule="exact"/>
              <w:ind w:left="390" w:right="198" w:hanging="283"/>
              <w:jc w:val="both"/>
              <w:rPr>
                <w:sz w:val="20"/>
                <w:szCs w:val="20"/>
                <w:lang w:val="tr-TR"/>
              </w:rPr>
            </w:pPr>
            <w:r w:rsidRPr="0077770E">
              <w:rPr>
                <w:sz w:val="20"/>
                <w:szCs w:val="20"/>
                <w:lang w:val="tr-TR"/>
              </w:rPr>
              <w:t>Akıllı şebekelerde kullanılan haberleşme sistemlerini ve cihazlarını</w:t>
            </w:r>
            <w:r>
              <w:rPr>
                <w:sz w:val="20"/>
                <w:szCs w:val="20"/>
                <w:lang w:val="tr-TR"/>
              </w:rPr>
              <w:t xml:space="preserve"> tanıyabilme</w:t>
            </w:r>
          </w:p>
          <w:p w:rsidR="0077770E" w:rsidRDefault="0077770E" w:rsidP="0077770E">
            <w:pPr>
              <w:pStyle w:val="TableParagraph"/>
              <w:numPr>
                <w:ilvl w:val="0"/>
                <w:numId w:val="15"/>
              </w:numPr>
              <w:tabs>
                <w:tab w:val="clear" w:pos="720"/>
              </w:tabs>
              <w:spacing w:line="223" w:lineRule="exact"/>
              <w:ind w:left="390" w:right="198" w:hanging="283"/>
              <w:jc w:val="both"/>
              <w:rPr>
                <w:sz w:val="20"/>
                <w:szCs w:val="20"/>
                <w:lang w:val="tr-TR"/>
              </w:rPr>
            </w:pPr>
            <w:r w:rsidRPr="0077770E">
              <w:rPr>
                <w:sz w:val="20"/>
                <w:szCs w:val="20"/>
                <w:lang w:val="tr-TR"/>
              </w:rPr>
              <w:t>İletim ve dağıtım şebekelerinde enerji</w:t>
            </w:r>
            <w:r w:rsidRPr="0077770E">
              <w:rPr>
                <w:sz w:val="20"/>
                <w:szCs w:val="20"/>
                <w:lang w:val="tr-TR"/>
              </w:rPr>
              <w:tab/>
              <w:t xml:space="preserve">yönetim yazılım ve donanımlarını </w:t>
            </w:r>
            <w:r>
              <w:rPr>
                <w:sz w:val="20"/>
                <w:szCs w:val="20"/>
                <w:lang w:val="tr-TR"/>
              </w:rPr>
              <w:t>tanıyabilme ve kullanabilme</w:t>
            </w:r>
          </w:p>
          <w:p w:rsidR="0077770E" w:rsidRDefault="0077770E" w:rsidP="0077770E">
            <w:pPr>
              <w:pStyle w:val="TableParagraph"/>
              <w:numPr>
                <w:ilvl w:val="0"/>
                <w:numId w:val="15"/>
              </w:numPr>
              <w:tabs>
                <w:tab w:val="clear" w:pos="720"/>
              </w:tabs>
              <w:spacing w:line="223" w:lineRule="exact"/>
              <w:ind w:left="390" w:right="198" w:hanging="283"/>
              <w:jc w:val="both"/>
              <w:rPr>
                <w:sz w:val="20"/>
                <w:szCs w:val="20"/>
                <w:lang w:val="tr-TR"/>
              </w:rPr>
            </w:pPr>
            <w:r w:rsidRPr="0077770E">
              <w:rPr>
                <w:sz w:val="20"/>
                <w:szCs w:val="20"/>
                <w:lang w:val="tr-TR"/>
              </w:rPr>
              <w:t>Arz-talep dengesi, frekans kararlılığı gibi temel kontrol işlemlerini</w:t>
            </w:r>
            <w:r>
              <w:rPr>
                <w:sz w:val="20"/>
                <w:szCs w:val="20"/>
                <w:lang w:val="tr-TR"/>
              </w:rPr>
              <w:t xml:space="preserve"> gerçekleştirebilme</w:t>
            </w:r>
          </w:p>
          <w:p w:rsidR="0077770E" w:rsidRPr="0077770E" w:rsidRDefault="0077770E" w:rsidP="0077770E">
            <w:pPr>
              <w:pStyle w:val="TableParagraph"/>
              <w:numPr>
                <w:ilvl w:val="0"/>
                <w:numId w:val="15"/>
              </w:numPr>
              <w:tabs>
                <w:tab w:val="clear" w:pos="720"/>
              </w:tabs>
              <w:spacing w:line="223" w:lineRule="exact"/>
              <w:ind w:left="390" w:right="198" w:hanging="283"/>
              <w:jc w:val="both"/>
              <w:rPr>
                <w:sz w:val="20"/>
                <w:szCs w:val="20"/>
                <w:lang w:val="tr-TR"/>
              </w:rPr>
            </w:pPr>
            <w:r w:rsidRPr="0077770E">
              <w:rPr>
                <w:sz w:val="20"/>
                <w:szCs w:val="20"/>
                <w:lang w:val="tr-TR"/>
              </w:rPr>
              <w:t>Akıllı şebekelerde yük akış analizini</w:t>
            </w:r>
            <w:r>
              <w:rPr>
                <w:sz w:val="20"/>
                <w:szCs w:val="20"/>
                <w:lang w:val="tr-TR"/>
              </w:rPr>
              <w:t xml:space="preserve"> yapabilme</w:t>
            </w:r>
          </w:p>
          <w:p w:rsidR="00BE1E92" w:rsidRPr="009375C6" w:rsidRDefault="0077770E" w:rsidP="0077770E">
            <w:pPr>
              <w:pStyle w:val="TableParagraph"/>
              <w:numPr>
                <w:ilvl w:val="0"/>
                <w:numId w:val="15"/>
              </w:numPr>
              <w:tabs>
                <w:tab w:val="clear" w:pos="720"/>
              </w:tabs>
              <w:spacing w:line="223" w:lineRule="exact"/>
              <w:ind w:left="390" w:right="198" w:hanging="283"/>
              <w:jc w:val="both"/>
              <w:rPr>
                <w:sz w:val="20"/>
                <w:szCs w:val="20"/>
                <w:lang w:val="tr-TR"/>
              </w:rPr>
            </w:pPr>
            <w:r w:rsidRPr="0077770E">
              <w:rPr>
                <w:sz w:val="20"/>
                <w:szCs w:val="20"/>
                <w:lang w:val="tr-TR"/>
              </w:rPr>
              <w:t xml:space="preserve">Akıllı şebeke sistemlerinde siber güvenlik </w:t>
            </w:r>
            <w:r>
              <w:rPr>
                <w:sz w:val="20"/>
                <w:szCs w:val="20"/>
                <w:lang w:val="tr-TR"/>
              </w:rPr>
              <w:t xml:space="preserve">unsurları </w:t>
            </w:r>
            <w:r w:rsidRPr="0077770E">
              <w:rPr>
                <w:sz w:val="20"/>
                <w:szCs w:val="20"/>
                <w:lang w:val="tr-TR"/>
              </w:rPr>
              <w:t>ve tehditlerini</w:t>
            </w:r>
            <w:r>
              <w:rPr>
                <w:sz w:val="20"/>
                <w:szCs w:val="20"/>
                <w:lang w:val="tr-TR"/>
              </w:rPr>
              <w:t xml:space="preserve"> tanımlayarak önlem ve bertaraf eylemlerine hâkim olma </w:t>
            </w:r>
          </w:p>
        </w:tc>
      </w:tr>
      <w:tr w:rsidR="00BE1E92" w:rsidRPr="009375C6" w:rsidTr="00456715">
        <w:trPr>
          <w:trHeight w:hRule="exact" w:val="310"/>
        </w:trPr>
        <w:tc>
          <w:tcPr>
            <w:tcW w:w="2386" w:type="dxa"/>
            <w:tcBorders>
              <w:bottom w:val="single" w:sz="8" w:space="0" w:color="000000"/>
              <w:right w:val="single" w:sz="4" w:space="0" w:color="000000"/>
            </w:tcBorders>
            <w:shd w:val="clear" w:color="auto" w:fill="DEEAF6"/>
          </w:tcPr>
          <w:p w:rsidR="00BE1E92" w:rsidRPr="009375C6" w:rsidRDefault="00BE1E92" w:rsidP="003810BB">
            <w:pPr>
              <w:pStyle w:val="TableParagraph"/>
              <w:spacing w:before="31"/>
              <w:ind w:left="64"/>
              <w:rPr>
                <w:b/>
                <w:sz w:val="20"/>
                <w:lang w:val="tr-TR"/>
              </w:rPr>
            </w:pPr>
            <w:r w:rsidRPr="009375C6">
              <w:rPr>
                <w:b/>
                <w:sz w:val="20"/>
                <w:lang w:val="tr-TR"/>
              </w:rPr>
              <w:t>Dersin Veriliş Biçimi</w:t>
            </w:r>
          </w:p>
        </w:tc>
        <w:tc>
          <w:tcPr>
            <w:tcW w:w="7252" w:type="dxa"/>
            <w:gridSpan w:val="11"/>
            <w:tcBorders>
              <w:left w:val="single" w:sz="4" w:space="0" w:color="000000"/>
              <w:bottom w:val="single" w:sz="8" w:space="0" w:color="000000"/>
              <w:right w:val="single" w:sz="4" w:space="0" w:color="000000"/>
            </w:tcBorders>
          </w:tcPr>
          <w:p w:rsidR="00BE1E92" w:rsidRPr="009375C6" w:rsidRDefault="00BE1E92" w:rsidP="003810BB">
            <w:pPr>
              <w:ind w:left="103"/>
              <w:rPr>
                <w:sz w:val="20"/>
                <w:szCs w:val="20"/>
                <w:lang w:val="tr-TR"/>
              </w:rPr>
            </w:pPr>
            <w:r w:rsidRPr="009375C6">
              <w:rPr>
                <w:sz w:val="20"/>
                <w:szCs w:val="20"/>
                <w:lang w:val="tr-TR"/>
              </w:rPr>
              <w:t xml:space="preserve">Yüz yüze </w:t>
            </w:r>
          </w:p>
        </w:tc>
      </w:tr>
      <w:tr w:rsidR="00BE1E92" w:rsidRPr="009375C6" w:rsidTr="0077770E">
        <w:trPr>
          <w:trHeight w:hRule="exact" w:val="5118"/>
        </w:trPr>
        <w:tc>
          <w:tcPr>
            <w:tcW w:w="2386" w:type="dxa"/>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ind w:left="64"/>
              <w:rPr>
                <w:b/>
                <w:sz w:val="20"/>
                <w:lang w:val="tr-TR"/>
              </w:rPr>
            </w:pPr>
            <w:r w:rsidRPr="009375C6">
              <w:rPr>
                <w:b/>
                <w:sz w:val="20"/>
                <w:lang w:val="tr-TR"/>
              </w:rPr>
              <w:lastRenderedPageBreak/>
              <w:t>Dersin Haftalık Dağılımı</w:t>
            </w:r>
          </w:p>
        </w:tc>
        <w:tc>
          <w:tcPr>
            <w:tcW w:w="1238" w:type="dxa"/>
            <w:gridSpan w:val="2"/>
            <w:tcBorders>
              <w:top w:val="single" w:sz="8" w:space="0" w:color="000000"/>
              <w:left w:val="single" w:sz="8" w:space="0" w:color="000000"/>
              <w:bottom w:val="single" w:sz="8" w:space="0" w:color="000000"/>
              <w:right w:val="single" w:sz="8" w:space="0" w:color="000000"/>
            </w:tcBorders>
          </w:tcPr>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Pr="009375C6" w:rsidRDefault="00BE1E92" w:rsidP="000F0154">
            <w:pPr>
              <w:pStyle w:val="ListeParagraf"/>
              <w:tabs>
                <w:tab w:val="left" w:pos="1148"/>
              </w:tabs>
              <w:ind w:left="439"/>
              <w:rPr>
                <w:color w:val="000000" w:themeColor="text1"/>
                <w:sz w:val="20"/>
                <w:szCs w:val="20"/>
                <w:shd w:val="clear" w:color="auto" w:fill="FFFFFF"/>
                <w:lang w:val="tr-TR"/>
              </w:rPr>
            </w:pPr>
            <w:r w:rsidRPr="009375C6">
              <w:rPr>
                <w:color w:val="000000" w:themeColor="text1"/>
                <w:sz w:val="20"/>
                <w:szCs w:val="20"/>
                <w:shd w:val="clear" w:color="auto" w:fill="FFFFFF"/>
                <w:lang w:val="tr-TR"/>
              </w:rPr>
              <w:tab/>
            </w: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0F0154" w:rsidRDefault="000F0154" w:rsidP="000F0154">
            <w:pPr>
              <w:tabs>
                <w:tab w:val="left" w:pos="1148"/>
              </w:tabs>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r w:rsidRPr="009375C6">
              <w:rPr>
                <w:color w:val="000000" w:themeColor="text1"/>
                <w:sz w:val="20"/>
                <w:szCs w:val="20"/>
                <w:shd w:val="clear" w:color="auto" w:fill="FFFFFF"/>
                <w:lang w:val="tr-TR"/>
              </w:rPr>
              <w:tab/>
            </w:r>
          </w:p>
          <w:p w:rsidR="000F0154" w:rsidRPr="000F0154" w:rsidRDefault="000F0154" w:rsidP="000F0154">
            <w:pPr>
              <w:tabs>
                <w:tab w:val="left" w:pos="1148"/>
              </w:tabs>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0F0154" w:rsidRDefault="000F0154" w:rsidP="000F0154">
            <w:pPr>
              <w:pStyle w:val="ListeParagraf"/>
              <w:rPr>
                <w:color w:val="000000" w:themeColor="text1"/>
                <w:sz w:val="20"/>
                <w:szCs w:val="20"/>
                <w:shd w:val="clear" w:color="auto" w:fill="FFFFFF"/>
                <w:lang w:val="tr-TR"/>
              </w:rPr>
            </w:pP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r w:rsidRPr="009375C6">
              <w:rPr>
                <w:color w:val="000000" w:themeColor="text1"/>
                <w:sz w:val="20"/>
                <w:szCs w:val="20"/>
                <w:shd w:val="clear" w:color="auto" w:fill="FFFFFF"/>
                <w:lang w:val="tr-TR"/>
              </w:rPr>
              <w:tab/>
            </w: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r w:rsidRPr="009375C6">
              <w:rPr>
                <w:color w:val="000000" w:themeColor="text1"/>
                <w:sz w:val="20"/>
                <w:szCs w:val="20"/>
                <w:shd w:val="clear" w:color="auto" w:fill="FFFFFF"/>
                <w:lang w:val="tr-TR"/>
              </w:rPr>
              <w:tab/>
            </w:r>
          </w:p>
          <w:p w:rsidR="000F0154" w:rsidRPr="0077770E" w:rsidRDefault="00BE1E92" w:rsidP="00AE2D7F">
            <w:pPr>
              <w:pStyle w:val="ListeParagraf"/>
              <w:numPr>
                <w:ilvl w:val="0"/>
                <w:numId w:val="9"/>
              </w:numPr>
              <w:tabs>
                <w:tab w:val="left" w:pos="1148"/>
              </w:tabs>
              <w:ind w:left="439" w:hanging="283"/>
              <w:rPr>
                <w:color w:val="000000" w:themeColor="text1"/>
                <w:sz w:val="20"/>
                <w:szCs w:val="20"/>
                <w:shd w:val="clear" w:color="auto" w:fill="FFFFFF"/>
                <w:lang w:val="tr-TR"/>
              </w:rPr>
            </w:pPr>
            <w:r w:rsidRPr="0077770E">
              <w:rPr>
                <w:color w:val="000000" w:themeColor="text1"/>
                <w:sz w:val="20"/>
                <w:szCs w:val="20"/>
                <w:shd w:val="clear" w:color="auto" w:fill="FFFFFF"/>
                <w:lang w:val="tr-TR"/>
              </w:rPr>
              <w:t>Hafta</w:t>
            </w: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77770E" w:rsidRPr="009375C6" w:rsidRDefault="0077770E" w:rsidP="0077770E">
            <w:pPr>
              <w:pStyle w:val="ListeParagraf"/>
              <w:tabs>
                <w:tab w:val="left" w:pos="1148"/>
              </w:tabs>
              <w:ind w:left="439"/>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9375C6" w:rsidRDefault="000F0154" w:rsidP="000F0154">
            <w:pPr>
              <w:pStyle w:val="ListeParagraf"/>
              <w:tabs>
                <w:tab w:val="left" w:pos="1148"/>
              </w:tabs>
              <w:ind w:left="439"/>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0F0154" w:rsidRDefault="000F0154" w:rsidP="000F0154">
            <w:pPr>
              <w:pStyle w:val="ListeParagraf"/>
              <w:rPr>
                <w:color w:val="000000" w:themeColor="text1"/>
                <w:sz w:val="20"/>
                <w:szCs w:val="20"/>
                <w:shd w:val="clear" w:color="auto" w:fill="FFFFFF"/>
                <w:lang w:val="tr-TR"/>
              </w:rPr>
            </w:pP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Pr="00307CC2" w:rsidRDefault="00BE1E92" w:rsidP="003810BB">
            <w:pPr>
              <w:tabs>
                <w:tab w:val="left" w:pos="1148"/>
              </w:tabs>
              <w:ind w:left="156"/>
              <w:rPr>
                <w:color w:val="000000" w:themeColor="text1"/>
                <w:sz w:val="20"/>
                <w:szCs w:val="20"/>
                <w:shd w:val="clear" w:color="auto" w:fill="FFFFFF"/>
                <w:lang w:val="tr-TR"/>
              </w:rPr>
            </w:pPr>
          </w:p>
          <w:p w:rsidR="00BE1E92" w:rsidRPr="009375C6" w:rsidRDefault="00BE1E92" w:rsidP="003810BB">
            <w:pPr>
              <w:pStyle w:val="ListeParagraf"/>
              <w:tabs>
                <w:tab w:val="left" w:pos="1148"/>
              </w:tabs>
              <w:ind w:left="439"/>
              <w:rPr>
                <w:color w:val="000000" w:themeColor="text1"/>
                <w:sz w:val="20"/>
                <w:szCs w:val="20"/>
                <w:shd w:val="clear" w:color="auto" w:fill="FFFFFF"/>
                <w:lang w:val="tr-TR"/>
              </w:rPr>
            </w:pPr>
            <w:r w:rsidRPr="009375C6">
              <w:rPr>
                <w:color w:val="000000" w:themeColor="text1"/>
                <w:sz w:val="20"/>
                <w:szCs w:val="20"/>
                <w:shd w:val="clear" w:color="auto" w:fill="FFFFFF"/>
                <w:lang w:val="tr-TR"/>
              </w:rPr>
              <w:tab/>
            </w:r>
          </w:p>
        </w:tc>
        <w:tc>
          <w:tcPr>
            <w:tcW w:w="6014" w:type="dxa"/>
            <w:gridSpan w:val="9"/>
            <w:tcBorders>
              <w:top w:val="single" w:sz="8" w:space="0" w:color="000000"/>
              <w:left w:val="single" w:sz="8" w:space="0" w:color="000000"/>
              <w:bottom w:val="single" w:sz="8" w:space="0" w:color="000000"/>
              <w:right w:val="single" w:sz="8" w:space="0" w:color="000000"/>
            </w:tcBorders>
          </w:tcPr>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Elektrik Güç Şebekelerine Giriş, Temel Kavramlar</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Güç Sistem Elemanlarının Modellenmesi, Elektrik Eşdeğer Devrelerinin Çıkarılması</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Akıllı Şebekelerin Altyapısı, Geleneksel Şebekeler ile Karşılaştırma, Geleneksel SCADA Sistemleri ve Akıllı Şebeke Uyumluluğu</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Üretim Merkezleri ve Trafo Merkezlerinde Kullanılan Koruma, Görüntüleme ve Kontrol Cihazları</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İletim Sistemleri ve Dağıtım Sistemlerinde Kullanılan Koruma, Görüntüleme ve Kontrol Cihazları</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Akıllı Şebekelerde Haberleşme Sistemleri, Standartları</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 xml:space="preserve">Kablosuz Haberleşme Teknolojileri: </w:t>
            </w:r>
            <w:proofErr w:type="spellStart"/>
            <w:r w:rsidRPr="0077770E">
              <w:rPr>
                <w:color w:val="000000" w:themeColor="text1"/>
                <w:sz w:val="20"/>
                <w:szCs w:val="20"/>
                <w:shd w:val="clear" w:color="auto" w:fill="FFFFFF"/>
                <w:lang w:val="tr-TR"/>
              </w:rPr>
              <w:t>Zigbee</w:t>
            </w:r>
            <w:proofErr w:type="spellEnd"/>
            <w:r w:rsidRPr="0077770E">
              <w:rPr>
                <w:color w:val="000000" w:themeColor="text1"/>
                <w:sz w:val="20"/>
                <w:szCs w:val="20"/>
                <w:shd w:val="clear" w:color="auto" w:fill="FFFFFF"/>
                <w:lang w:val="tr-TR"/>
              </w:rPr>
              <w:t xml:space="preserve">, </w:t>
            </w:r>
            <w:proofErr w:type="spellStart"/>
            <w:r w:rsidRPr="0077770E">
              <w:rPr>
                <w:color w:val="000000" w:themeColor="text1"/>
                <w:sz w:val="20"/>
                <w:szCs w:val="20"/>
                <w:shd w:val="clear" w:color="auto" w:fill="FFFFFF"/>
                <w:lang w:val="tr-TR"/>
              </w:rPr>
              <w:t>Zwave</w:t>
            </w:r>
            <w:proofErr w:type="spellEnd"/>
            <w:r w:rsidRPr="0077770E">
              <w:rPr>
                <w:color w:val="000000" w:themeColor="text1"/>
                <w:sz w:val="20"/>
                <w:szCs w:val="20"/>
                <w:shd w:val="clear" w:color="auto" w:fill="FFFFFF"/>
                <w:lang w:val="tr-TR"/>
              </w:rPr>
              <w:t xml:space="preserve">, </w:t>
            </w:r>
            <w:proofErr w:type="spellStart"/>
            <w:r w:rsidRPr="0077770E">
              <w:rPr>
                <w:color w:val="000000" w:themeColor="text1"/>
                <w:sz w:val="20"/>
                <w:szCs w:val="20"/>
                <w:shd w:val="clear" w:color="auto" w:fill="FFFFFF"/>
                <w:lang w:val="tr-TR"/>
              </w:rPr>
              <w:t>Wi</w:t>
            </w:r>
            <w:proofErr w:type="spellEnd"/>
            <w:r w:rsidRPr="0077770E">
              <w:rPr>
                <w:color w:val="000000" w:themeColor="text1"/>
                <w:sz w:val="20"/>
                <w:szCs w:val="20"/>
                <w:shd w:val="clear" w:color="auto" w:fill="FFFFFF"/>
                <w:lang w:val="tr-TR"/>
              </w:rPr>
              <w:t xml:space="preserve">-Fi, </w:t>
            </w:r>
            <w:proofErr w:type="spellStart"/>
            <w:r w:rsidRPr="0077770E">
              <w:rPr>
                <w:color w:val="000000" w:themeColor="text1"/>
                <w:sz w:val="20"/>
                <w:szCs w:val="20"/>
                <w:shd w:val="clear" w:color="auto" w:fill="FFFFFF"/>
                <w:lang w:val="tr-TR"/>
              </w:rPr>
              <w:t>WiMax</w:t>
            </w:r>
            <w:proofErr w:type="spellEnd"/>
            <w:r w:rsidRPr="0077770E">
              <w:rPr>
                <w:color w:val="000000" w:themeColor="text1"/>
                <w:sz w:val="20"/>
                <w:szCs w:val="20"/>
                <w:shd w:val="clear" w:color="auto" w:fill="FFFFFF"/>
                <w:lang w:val="tr-TR"/>
              </w:rPr>
              <w:t xml:space="preserve">, RF </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Pr>
                <w:color w:val="000000" w:themeColor="text1"/>
                <w:sz w:val="20"/>
                <w:szCs w:val="20"/>
                <w:shd w:val="clear" w:color="auto" w:fill="FFFFFF"/>
                <w:lang w:val="tr-TR"/>
              </w:rPr>
              <w:t xml:space="preserve">Ara Sınav, </w:t>
            </w:r>
            <w:r w:rsidRPr="0077770E">
              <w:rPr>
                <w:color w:val="000000" w:themeColor="text1"/>
                <w:sz w:val="20"/>
                <w:szCs w:val="20"/>
                <w:shd w:val="clear" w:color="auto" w:fill="FFFFFF"/>
                <w:lang w:val="tr-TR"/>
              </w:rPr>
              <w:t>Kablolu Haberleşme Teknolojileri: PLC, Özel Hat vb.</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Akıllı Şebekelerde Veri İşleme ve Analizi, İzleme ve Kontrol Yazılımları</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Akıllı Şebekelerde Temel Kontroller, Manevralar: Gerilim ve Yük Frekansı Kontrolü</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Akıllı Şebekelerde Temel Kontroller, Manevralar: Otomatik Üretim Kontrolü</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 xml:space="preserve">Akıllı Şebekelerde Yük Akış Analizi, Temel Formüller, Newton- </w:t>
            </w:r>
            <w:proofErr w:type="spellStart"/>
            <w:r w:rsidRPr="0077770E">
              <w:rPr>
                <w:color w:val="000000" w:themeColor="text1"/>
                <w:sz w:val="20"/>
                <w:szCs w:val="20"/>
                <w:shd w:val="clear" w:color="auto" w:fill="FFFFFF"/>
                <w:lang w:val="tr-TR"/>
              </w:rPr>
              <w:t>Raphson</w:t>
            </w:r>
            <w:proofErr w:type="spellEnd"/>
            <w:r w:rsidRPr="0077770E">
              <w:rPr>
                <w:color w:val="000000" w:themeColor="text1"/>
                <w:sz w:val="20"/>
                <w:szCs w:val="20"/>
                <w:shd w:val="clear" w:color="auto" w:fill="FFFFFF"/>
                <w:lang w:val="tr-TR"/>
              </w:rPr>
              <w:t xml:space="preserve"> Yöntemi ile Analiz</w:t>
            </w:r>
          </w:p>
          <w:p w:rsidR="0077770E" w:rsidRPr="0077770E"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Akıllı Arıza-Kısa Devre Tespit ve Analizleri</w:t>
            </w:r>
          </w:p>
          <w:p w:rsidR="00BE1E92" w:rsidRPr="009375C6" w:rsidRDefault="0077770E" w:rsidP="0077770E">
            <w:pPr>
              <w:tabs>
                <w:tab w:val="left" w:pos="1148"/>
              </w:tabs>
              <w:ind w:right="52"/>
              <w:jc w:val="both"/>
              <w:rPr>
                <w:color w:val="000000" w:themeColor="text1"/>
                <w:sz w:val="20"/>
                <w:szCs w:val="20"/>
                <w:shd w:val="clear" w:color="auto" w:fill="FFFFFF"/>
                <w:lang w:val="tr-TR"/>
              </w:rPr>
            </w:pPr>
            <w:r w:rsidRPr="0077770E">
              <w:rPr>
                <w:color w:val="000000" w:themeColor="text1"/>
                <w:sz w:val="20"/>
                <w:szCs w:val="20"/>
                <w:shd w:val="clear" w:color="auto" w:fill="FFFFFF"/>
                <w:lang w:val="tr-TR"/>
              </w:rPr>
              <w:t>Akıllı Şebeke Haberleşme Altyapısına Yönelik Siber Tehditler, Alınması Gereken Tedbirler</w:t>
            </w:r>
          </w:p>
        </w:tc>
      </w:tr>
      <w:tr w:rsidR="00BE1E92" w:rsidRPr="009375C6" w:rsidTr="000F0154">
        <w:trPr>
          <w:trHeight w:hRule="exact" w:val="1983"/>
        </w:trPr>
        <w:tc>
          <w:tcPr>
            <w:tcW w:w="2386" w:type="dxa"/>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A856AF" w:rsidRDefault="00BE1E92" w:rsidP="003810BB">
            <w:pPr>
              <w:pStyle w:val="TableParagraph"/>
              <w:spacing w:before="183" w:line="228" w:lineRule="exact"/>
              <w:ind w:left="64"/>
              <w:rPr>
                <w:b/>
                <w:sz w:val="20"/>
                <w:lang w:val="tr-TR"/>
              </w:rPr>
            </w:pPr>
            <w:r w:rsidRPr="009375C6">
              <w:rPr>
                <w:b/>
                <w:sz w:val="20"/>
                <w:lang w:val="tr-TR"/>
              </w:rPr>
              <w:t>Öğretim Faaliyetleri</w:t>
            </w:r>
          </w:p>
        </w:tc>
        <w:tc>
          <w:tcPr>
            <w:tcW w:w="7252" w:type="dxa"/>
            <w:gridSpan w:val="11"/>
            <w:tcBorders>
              <w:top w:val="single" w:sz="8" w:space="0" w:color="000000"/>
              <w:left w:val="single" w:sz="8" w:space="0" w:color="000000"/>
              <w:bottom w:val="single" w:sz="8" w:space="0" w:color="000000"/>
              <w:right w:val="single" w:sz="8" w:space="0" w:color="000000"/>
            </w:tcBorders>
            <w:vAlign w:val="center"/>
          </w:tcPr>
          <w:p w:rsidR="000F0154" w:rsidRPr="000F0154" w:rsidRDefault="000F0154" w:rsidP="000F0154">
            <w:pPr>
              <w:pStyle w:val="TableParagraph"/>
              <w:ind w:left="31" w:right="4001"/>
              <w:rPr>
                <w:sz w:val="20"/>
                <w:lang w:val="tr-TR"/>
              </w:rPr>
            </w:pPr>
            <w:r w:rsidRPr="000F0154">
              <w:rPr>
                <w:sz w:val="20"/>
                <w:lang w:val="tr-TR"/>
              </w:rPr>
              <w:t>Haftalık teorik ders saati</w:t>
            </w:r>
            <w:r>
              <w:rPr>
                <w:sz w:val="20"/>
                <w:lang w:val="tr-TR"/>
              </w:rPr>
              <w:t>: 3</w:t>
            </w:r>
          </w:p>
          <w:p w:rsidR="000F0154" w:rsidRPr="000F0154" w:rsidRDefault="000F0154" w:rsidP="000F0154">
            <w:pPr>
              <w:pStyle w:val="TableParagraph"/>
              <w:ind w:left="31" w:right="4001"/>
              <w:rPr>
                <w:sz w:val="20"/>
                <w:lang w:val="tr-TR"/>
              </w:rPr>
            </w:pPr>
            <w:r w:rsidRPr="000F0154">
              <w:rPr>
                <w:sz w:val="20"/>
                <w:lang w:val="tr-TR"/>
              </w:rPr>
              <w:t xml:space="preserve">Okuma </w:t>
            </w:r>
            <w:r>
              <w:rPr>
                <w:sz w:val="20"/>
                <w:lang w:val="tr-TR"/>
              </w:rPr>
              <w:t>f</w:t>
            </w:r>
            <w:r w:rsidRPr="000F0154">
              <w:rPr>
                <w:sz w:val="20"/>
                <w:lang w:val="tr-TR"/>
              </w:rPr>
              <w:t>aaliyetleri</w:t>
            </w:r>
            <w:r>
              <w:rPr>
                <w:sz w:val="20"/>
                <w:lang w:val="tr-TR"/>
              </w:rPr>
              <w:t xml:space="preserve">: </w:t>
            </w:r>
            <w:r w:rsidR="00E869D2">
              <w:rPr>
                <w:sz w:val="20"/>
                <w:lang w:val="tr-TR"/>
              </w:rPr>
              <w:t>6</w:t>
            </w:r>
          </w:p>
          <w:p w:rsidR="000F0154" w:rsidRPr="000F0154" w:rsidRDefault="000F0154" w:rsidP="000F0154">
            <w:pPr>
              <w:pStyle w:val="TableParagraph"/>
              <w:ind w:left="31" w:right="2336"/>
              <w:rPr>
                <w:sz w:val="20"/>
                <w:lang w:val="tr-TR"/>
              </w:rPr>
            </w:pPr>
            <w:r w:rsidRPr="000F0154">
              <w:rPr>
                <w:sz w:val="20"/>
                <w:lang w:val="tr-TR"/>
              </w:rPr>
              <w:t>İnternetten tarama, kütüphane çalışması</w:t>
            </w:r>
            <w:r>
              <w:rPr>
                <w:sz w:val="20"/>
                <w:lang w:val="tr-TR"/>
              </w:rPr>
              <w:t xml:space="preserve">: </w:t>
            </w:r>
            <w:r w:rsidR="00E869D2">
              <w:rPr>
                <w:sz w:val="20"/>
                <w:lang w:val="tr-TR"/>
              </w:rPr>
              <w:t>5</w:t>
            </w:r>
          </w:p>
          <w:p w:rsidR="000F0154" w:rsidRPr="000F0154" w:rsidRDefault="000F0154" w:rsidP="000F0154">
            <w:pPr>
              <w:pStyle w:val="TableParagraph"/>
              <w:ind w:left="31" w:right="2336"/>
              <w:rPr>
                <w:sz w:val="20"/>
                <w:lang w:val="tr-TR"/>
              </w:rPr>
            </w:pPr>
            <w:r w:rsidRPr="000F0154">
              <w:rPr>
                <w:sz w:val="20"/>
                <w:lang w:val="tr-TR"/>
              </w:rPr>
              <w:t>Rapor hazırlama</w:t>
            </w:r>
            <w:r>
              <w:rPr>
                <w:sz w:val="20"/>
                <w:lang w:val="tr-TR"/>
              </w:rPr>
              <w:t xml:space="preserve">: </w:t>
            </w:r>
            <w:r w:rsidR="00E869D2">
              <w:rPr>
                <w:sz w:val="20"/>
                <w:lang w:val="tr-TR"/>
              </w:rPr>
              <w:t>3</w:t>
            </w:r>
          </w:p>
          <w:p w:rsidR="000F0154" w:rsidRDefault="000F0154" w:rsidP="000F0154">
            <w:pPr>
              <w:pStyle w:val="TableParagraph"/>
              <w:ind w:left="31" w:right="4723"/>
              <w:rPr>
                <w:sz w:val="20"/>
                <w:lang w:val="tr-TR"/>
              </w:rPr>
            </w:pPr>
            <w:r w:rsidRPr="000F0154">
              <w:rPr>
                <w:sz w:val="20"/>
                <w:lang w:val="tr-TR"/>
              </w:rPr>
              <w:t>Sunu hazırlama</w:t>
            </w:r>
            <w:r>
              <w:rPr>
                <w:sz w:val="20"/>
                <w:lang w:val="tr-TR"/>
              </w:rPr>
              <w:t xml:space="preserve">: </w:t>
            </w:r>
            <w:r w:rsidR="00E869D2">
              <w:rPr>
                <w:sz w:val="20"/>
                <w:lang w:val="tr-TR"/>
              </w:rPr>
              <w:t>2</w:t>
            </w:r>
          </w:p>
          <w:p w:rsidR="000F0154" w:rsidRPr="000F0154" w:rsidRDefault="000F0154" w:rsidP="000F0154">
            <w:pPr>
              <w:pStyle w:val="TableParagraph"/>
              <w:ind w:left="31" w:right="4723"/>
              <w:rPr>
                <w:sz w:val="20"/>
                <w:lang w:val="tr-TR"/>
              </w:rPr>
            </w:pPr>
            <w:r w:rsidRPr="000F0154">
              <w:rPr>
                <w:sz w:val="20"/>
                <w:lang w:val="tr-TR"/>
              </w:rPr>
              <w:t>Sunum</w:t>
            </w:r>
            <w:r>
              <w:rPr>
                <w:sz w:val="20"/>
                <w:lang w:val="tr-TR"/>
              </w:rPr>
              <w:t xml:space="preserve">: </w:t>
            </w:r>
            <w:r w:rsidR="00E869D2">
              <w:rPr>
                <w:sz w:val="20"/>
                <w:lang w:val="tr-TR"/>
              </w:rPr>
              <w:t>1</w:t>
            </w:r>
          </w:p>
          <w:p w:rsidR="000F0154" w:rsidRPr="000F0154" w:rsidRDefault="000F0154" w:rsidP="000F0154">
            <w:pPr>
              <w:pStyle w:val="TableParagraph"/>
              <w:ind w:left="31"/>
              <w:rPr>
                <w:sz w:val="20"/>
                <w:lang w:val="tr-TR"/>
              </w:rPr>
            </w:pPr>
            <w:r w:rsidRPr="000F0154">
              <w:rPr>
                <w:sz w:val="20"/>
                <w:lang w:val="tr-TR"/>
              </w:rPr>
              <w:t>Ara sınav ve ara sınava hazırlık</w:t>
            </w:r>
            <w:r>
              <w:rPr>
                <w:sz w:val="20"/>
                <w:lang w:val="tr-TR"/>
              </w:rPr>
              <w:t xml:space="preserve">: </w:t>
            </w:r>
            <w:r w:rsidR="00E869D2">
              <w:rPr>
                <w:sz w:val="20"/>
                <w:lang w:val="tr-TR"/>
              </w:rPr>
              <w:t>8</w:t>
            </w:r>
          </w:p>
          <w:p w:rsidR="00BE1E92" w:rsidRPr="009375C6" w:rsidRDefault="000F0154" w:rsidP="00E869D2">
            <w:pPr>
              <w:pStyle w:val="TableParagraph"/>
              <w:spacing w:before="2"/>
              <w:ind w:right="3064"/>
              <w:rPr>
                <w:sz w:val="20"/>
                <w:szCs w:val="20"/>
                <w:lang w:val="tr-TR"/>
              </w:rPr>
            </w:pPr>
            <w:r w:rsidRPr="000F0154">
              <w:rPr>
                <w:sz w:val="20"/>
                <w:lang w:val="tr-TR"/>
              </w:rPr>
              <w:t>Final sınavı ve final sınavına hazırlık</w:t>
            </w:r>
            <w:r>
              <w:rPr>
                <w:sz w:val="20"/>
                <w:lang w:val="tr-TR"/>
              </w:rPr>
              <w:t xml:space="preserve">: </w:t>
            </w:r>
            <w:r w:rsidR="00E869D2">
              <w:rPr>
                <w:sz w:val="20"/>
                <w:lang w:val="tr-TR"/>
              </w:rPr>
              <w:t>8</w:t>
            </w:r>
          </w:p>
        </w:tc>
      </w:tr>
      <w:tr w:rsidR="00BE1E92" w:rsidRPr="009375C6" w:rsidTr="00456715">
        <w:trPr>
          <w:trHeight w:val="693"/>
        </w:trPr>
        <w:tc>
          <w:tcPr>
            <w:tcW w:w="2386" w:type="dxa"/>
            <w:vMerge w:val="restart"/>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ind w:left="79"/>
              <w:rPr>
                <w:b/>
                <w:lang w:val="tr-TR"/>
              </w:rPr>
            </w:pPr>
            <w:r w:rsidRPr="009375C6">
              <w:rPr>
                <w:b/>
                <w:sz w:val="20"/>
                <w:lang w:val="tr-TR"/>
              </w:rPr>
              <w:t>Değerlendirme Ölçütleri</w:t>
            </w: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ind w:left="156" w:right="3430"/>
              <w:rPr>
                <w:sz w:val="20"/>
                <w:szCs w:val="20"/>
                <w:lang w:val="tr-TR"/>
              </w:rPr>
            </w:pPr>
            <w:r w:rsidRPr="009375C6">
              <w:rPr>
                <w:b/>
                <w:sz w:val="20"/>
                <w:szCs w:val="20"/>
                <w:lang w:val="tr-TR"/>
              </w:rPr>
              <w:t>Ölçüt</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before="3"/>
              <w:jc w:val="center"/>
              <w:rPr>
                <w:b/>
                <w:sz w:val="20"/>
                <w:szCs w:val="20"/>
                <w:lang w:val="tr-TR"/>
              </w:rPr>
            </w:pPr>
            <w:r w:rsidRPr="009375C6">
              <w:rPr>
                <w:b/>
                <w:sz w:val="20"/>
                <w:szCs w:val="20"/>
                <w:lang w:val="tr-TR"/>
              </w:rPr>
              <w:t>Sayısı</w:t>
            </w:r>
          </w:p>
        </w:tc>
        <w:tc>
          <w:tcPr>
            <w:tcW w:w="142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before="3"/>
              <w:ind w:left="223" w:right="226"/>
              <w:jc w:val="center"/>
              <w:rPr>
                <w:b/>
                <w:sz w:val="20"/>
                <w:szCs w:val="20"/>
                <w:lang w:val="tr-TR"/>
              </w:rPr>
            </w:pPr>
            <w:r w:rsidRPr="009375C6">
              <w:rPr>
                <w:b/>
                <w:sz w:val="20"/>
                <w:szCs w:val="20"/>
                <w:lang w:val="tr-TR"/>
              </w:rPr>
              <w:t>ToplamKatkısı (%)</w:t>
            </w: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Ara sınav</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r w:rsidRPr="009375C6">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0F0154" w:rsidP="003810BB">
            <w:pPr>
              <w:pStyle w:val="TableParagraph"/>
              <w:spacing w:line="223" w:lineRule="exact"/>
              <w:ind w:left="103"/>
              <w:jc w:val="center"/>
              <w:rPr>
                <w:sz w:val="20"/>
                <w:szCs w:val="20"/>
                <w:lang w:val="tr-TR"/>
              </w:rPr>
            </w:pPr>
            <w:r>
              <w:rPr>
                <w:sz w:val="20"/>
                <w:szCs w:val="20"/>
                <w:lang w:val="tr-TR"/>
              </w:rPr>
              <w:t>35</w:t>
            </w: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4" w:lineRule="exact"/>
              <w:ind w:left="103"/>
              <w:rPr>
                <w:sz w:val="20"/>
                <w:szCs w:val="20"/>
                <w:lang w:val="tr-TR"/>
              </w:rPr>
            </w:pPr>
            <w:r w:rsidRPr="009375C6">
              <w:rPr>
                <w:sz w:val="20"/>
                <w:szCs w:val="20"/>
                <w:lang w:val="tr-TR"/>
              </w:rPr>
              <w:t>Ödev</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362C04" w:rsidP="000F0154">
            <w:pPr>
              <w:pStyle w:val="TableParagraph"/>
              <w:spacing w:line="223" w:lineRule="exact"/>
              <w:ind w:left="103"/>
              <w:jc w:val="center"/>
              <w:rPr>
                <w:sz w:val="20"/>
                <w:szCs w:val="20"/>
                <w:lang w:val="tr-TR"/>
              </w:rPr>
            </w:pPr>
            <w:r>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E869D2" w:rsidP="003810BB">
            <w:pPr>
              <w:pStyle w:val="TableParagraph"/>
              <w:spacing w:line="223" w:lineRule="exact"/>
              <w:ind w:left="103"/>
              <w:jc w:val="center"/>
              <w:rPr>
                <w:sz w:val="20"/>
                <w:szCs w:val="20"/>
                <w:lang w:val="tr-TR"/>
              </w:rPr>
            </w:pPr>
            <w:r>
              <w:rPr>
                <w:sz w:val="20"/>
                <w:szCs w:val="20"/>
                <w:lang w:val="tr-TR"/>
              </w:rPr>
              <w:t>10</w:t>
            </w: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Uygulama</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3810BB">
            <w:pPr>
              <w:pStyle w:val="TableParagraph"/>
              <w:spacing w:line="223" w:lineRule="exact"/>
              <w:ind w:left="103"/>
              <w:jc w:val="center"/>
              <w:rPr>
                <w:sz w:val="20"/>
                <w:szCs w:val="20"/>
                <w:lang w:val="tr-TR"/>
              </w:rPr>
            </w:pP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Projeler</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3810BB">
            <w:pPr>
              <w:pStyle w:val="TableParagraph"/>
              <w:spacing w:line="223" w:lineRule="exact"/>
              <w:ind w:left="103"/>
              <w:jc w:val="center"/>
              <w:rPr>
                <w:sz w:val="20"/>
                <w:szCs w:val="20"/>
                <w:lang w:val="tr-TR"/>
              </w:rPr>
            </w:pP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Pratik</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3810BB">
            <w:pPr>
              <w:pStyle w:val="TableParagraph"/>
              <w:spacing w:line="223" w:lineRule="exact"/>
              <w:ind w:left="103"/>
              <w:jc w:val="center"/>
              <w:rPr>
                <w:sz w:val="20"/>
                <w:szCs w:val="20"/>
                <w:lang w:val="tr-TR"/>
              </w:rPr>
            </w:pP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Kısa Sınav</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0F0154">
            <w:pPr>
              <w:pStyle w:val="TableParagraph"/>
              <w:spacing w:line="223" w:lineRule="exact"/>
              <w:ind w:left="103"/>
              <w:jc w:val="center"/>
              <w:rPr>
                <w:sz w:val="20"/>
                <w:szCs w:val="20"/>
                <w:lang w:val="tr-TR"/>
              </w:rPr>
            </w:pP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77770E" w:rsidP="003810BB">
            <w:pPr>
              <w:pStyle w:val="TableParagraph"/>
              <w:ind w:left="103" w:right="94"/>
              <w:rPr>
                <w:sz w:val="20"/>
                <w:szCs w:val="20"/>
                <w:lang w:val="tr-TR"/>
              </w:rPr>
            </w:pPr>
            <w:r>
              <w:rPr>
                <w:sz w:val="20"/>
                <w:szCs w:val="20"/>
                <w:lang w:val="tr-TR"/>
              </w:rPr>
              <w:t>Derse Devam</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E869D2" w:rsidP="000F0154">
            <w:pPr>
              <w:pStyle w:val="TableParagraph"/>
              <w:spacing w:line="223" w:lineRule="exact"/>
              <w:ind w:left="103"/>
              <w:jc w:val="center"/>
              <w:rPr>
                <w:sz w:val="20"/>
                <w:szCs w:val="20"/>
                <w:lang w:val="tr-TR"/>
              </w:rPr>
            </w:pPr>
            <w:r>
              <w:rPr>
                <w:sz w:val="20"/>
                <w:szCs w:val="20"/>
                <w:lang w:val="tr-TR"/>
              </w:rPr>
              <w:t>14</w:t>
            </w:r>
            <w:bookmarkStart w:id="0" w:name="_GoBack"/>
            <w:bookmarkEnd w:id="0"/>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E869D2" w:rsidP="003810BB">
            <w:pPr>
              <w:pStyle w:val="TableParagraph"/>
              <w:spacing w:line="223" w:lineRule="exact"/>
              <w:ind w:left="103"/>
              <w:jc w:val="center"/>
              <w:rPr>
                <w:sz w:val="20"/>
                <w:szCs w:val="20"/>
                <w:lang w:val="tr-TR"/>
              </w:rPr>
            </w:pPr>
            <w:r>
              <w:rPr>
                <w:sz w:val="20"/>
                <w:szCs w:val="20"/>
                <w:lang w:val="tr-TR"/>
              </w:rPr>
              <w:t>15</w:t>
            </w:r>
          </w:p>
        </w:tc>
      </w:tr>
      <w:tr w:rsidR="0077770E"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103" w:right="94"/>
              <w:rPr>
                <w:sz w:val="20"/>
                <w:szCs w:val="20"/>
                <w:lang w:val="tr-TR"/>
              </w:rPr>
            </w:pPr>
            <w:r w:rsidRPr="009375C6">
              <w:rPr>
                <w:sz w:val="20"/>
                <w:szCs w:val="20"/>
                <w:lang w:val="tr-TR"/>
              </w:rPr>
              <w:t>Dönem içi çalışmaların yıl içi başarıya oranı (%)</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spacing w:line="223" w:lineRule="exact"/>
              <w:ind w:left="103"/>
              <w:jc w:val="center"/>
              <w:rPr>
                <w:sz w:val="20"/>
                <w:szCs w:val="20"/>
                <w:lang w:val="tr-TR"/>
              </w:rPr>
            </w:pPr>
            <w:r w:rsidRPr="009375C6">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pStyle w:val="TableParagraph"/>
              <w:spacing w:line="223" w:lineRule="exact"/>
              <w:ind w:left="103"/>
              <w:jc w:val="center"/>
              <w:rPr>
                <w:sz w:val="20"/>
                <w:szCs w:val="20"/>
                <w:lang w:val="tr-TR"/>
              </w:rPr>
            </w:pPr>
            <w:r>
              <w:rPr>
                <w:sz w:val="20"/>
                <w:szCs w:val="20"/>
                <w:lang w:val="tr-TR"/>
              </w:rPr>
              <w:t>6</w:t>
            </w:r>
            <w:r w:rsidRPr="009375C6">
              <w:rPr>
                <w:sz w:val="20"/>
                <w:szCs w:val="20"/>
                <w:lang w:val="tr-TR"/>
              </w:rPr>
              <w:t>0</w:t>
            </w: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103" w:right="94"/>
              <w:rPr>
                <w:sz w:val="20"/>
                <w:szCs w:val="20"/>
                <w:lang w:val="tr-TR"/>
              </w:rPr>
            </w:pPr>
            <w:r w:rsidRPr="009375C6">
              <w:rPr>
                <w:sz w:val="20"/>
                <w:szCs w:val="20"/>
                <w:lang w:val="tr-TR"/>
              </w:rPr>
              <w:t>Finalin başarıya oranı (%)</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spacing w:line="223" w:lineRule="exact"/>
              <w:ind w:left="103"/>
              <w:jc w:val="center"/>
              <w:rPr>
                <w:sz w:val="20"/>
                <w:szCs w:val="20"/>
                <w:lang w:val="tr-TR"/>
              </w:rPr>
            </w:pPr>
            <w:r w:rsidRPr="009375C6">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pStyle w:val="TableParagraph"/>
              <w:spacing w:line="223" w:lineRule="exact"/>
              <w:ind w:left="103"/>
              <w:jc w:val="center"/>
              <w:rPr>
                <w:sz w:val="20"/>
                <w:szCs w:val="20"/>
                <w:lang w:val="tr-TR"/>
              </w:rPr>
            </w:pPr>
            <w:r>
              <w:rPr>
                <w:sz w:val="20"/>
                <w:szCs w:val="20"/>
                <w:lang w:val="tr-TR"/>
              </w:rPr>
              <w:t>4</w:t>
            </w:r>
            <w:r w:rsidRPr="009375C6">
              <w:rPr>
                <w:sz w:val="20"/>
                <w:szCs w:val="20"/>
                <w:lang w:val="tr-TR"/>
              </w:rPr>
              <w:t>0</w:t>
            </w:r>
          </w:p>
        </w:tc>
      </w:tr>
      <w:tr w:rsidR="0077770E" w:rsidRPr="009375C6" w:rsidTr="00456715">
        <w:trPr>
          <w:trHeight w:val="897"/>
        </w:trPr>
        <w:tc>
          <w:tcPr>
            <w:tcW w:w="2386" w:type="dxa"/>
            <w:vMerge w:val="restart"/>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ind w:left="78"/>
              <w:rPr>
                <w:b/>
                <w:sz w:val="20"/>
                <w:lang w:val="tr-TR"/>
              </w:rPr>
            </w:pPr>
            <w:r w:rsidRPr="009375C6">
              <w:rPr>
                <w:b/>
                <w:sz w:val="20"/>
                <w:lang w:val="tr-TR"/>
              </w:rPr>
              <w:t>Dersin İş Yükü</w:t>
            </w:r>
          </w:p>
        </w:tc>
        <w:tc>
          <w:tcPr>
            <w:tcW w:w="3506"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rsidR="0077770E" w:rsidRPr="009375C6" w:rsidRDefault="0077770E" w:rsidP="0077770E">
            <w:pPr>
              <w:pStyle w:val="TableParagraph"/>
              <w:ind w:left="79"/>
              <w:rPr>
                <w:b/>
                <w:sz w:val="20"/>
                <w:lang w:val="tr-TR"/>
              </w:rPr>
            </w:pPr>
          </w:p>
          <w:p w:rsidR="0077770E" w:rsidRPr="009375C6" w:rsidRDefault="0077770E" w:rsidP="0077770E">
            <w:pPr>
              <w:pStyle w:val="TableParagraph"/>
              <w:ind w:left="79" w:right="1199"/>
              <w:jc w:val="center"/>
              <w:rPr>
                <w:b/>
                <w:sz w:val="20"/>
                <w:lang w:val="tr-TR"/>
              </w:rPr>
            </w:pPr>
            <w:r w:rsidRPr="009375C6">
              <w:rPr>
                <w:b/>
                <w:sz w:val="20"/>
                <w:lang w:val="tr-TR"/>
              </w:rPr>
              <w:t>Etkinlik</w:t>
            </w:r>
          </w:p>
        </w:tc>
        <w:tc>
          <w:tcPr>
            <w:tcW w:w="113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rsidR="0077770E" w:rsidRPr="009375C6" w:rsidRDefault="0077770E" w:rsidP="0077770E">
            <w:pPr>
              <w:pStyle w:val="TableParagraph"/>
              <w:spacing w:before="106"/>
              <w:ind w:left="192" w:right="93" w:hanging="75"/>
              <w:rPr>
                <w:b/>
                <w:sz w:val="20"/>
                <w:szCs w:val="20"/>
                <w:lang w:val="tr-TR"/>
              </w:rPr>
            </w:pPr>
            <w:r w:rsidRPr="009375C6">
              <w:rPr>
                <w:b/>
                <w:sz w:val="20"/>
                <w:szCs w:val="20"/>
                <w:lang w:val="tr-TR"/>
              </w:rPr>
              <w:t>Toplam Hafta Sayısı</w:t>
            </w:r>
          </w:p>
        </w:tc>
        <w:tc>
          <w:tcPr>
            <w:tcW w:w="1192"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rsidR="0077770E" w:rsidRPr="009375C6" w:rsidRDefault="0077770E" w:rsidP="0077770E">
            <w:pPr>
              <w:pStyle w:val="TableParagraph"/>
              <w:spacing w:before="102"/>
              <w:ind w:left="117" w:right="111" w:hanging="1"/>
              <w:jc w:val="center"/>
              <w:rPr>
                <w:b/>
                <w:sz w:val="20"/>
                <w:szCs w:val="20"/>
                <w:lang w:val="tr-TR"/>
              </w:rPr>
            </w:pPr>
            <w:r w:rsidRPr="009375C6">
              <w:rPr>
                <w:b/>
                <w:sz w:val="20"/>
                <w:szCs w:val="20"/>
                <w:lang w:val="tr-TR"/>
              </w:rPr>
              <w:t>Süre (Haftalık Saat)</w:t>
            </w:r>
          </w:p>
        </w:tc>
        <w:tc>
          <w:tcPr>
            <w:tcW w:w="1420"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noWrap/>
          </w:tcPr>
          <w:p w:rsidR="0077770E" w:rsidRPr="009375C6" w:rsidRDefault="0077770E" w:rsidP="0077770E">
            <w:pPr>
              <w:pStyle w:val="TableParagraph"/>
              <w:ind w:left="153" w:right="151" w:firstLine="2"/>
              <w:jc w:val="center"/>
              <w:rPr>
                <w:b/>
                <w:sz w:val="20"/>
                <w:szCs w:val="20"/>
                <w:lang w:val="tr-TR"/>
              </w:rPr>
            </w:pPr>
            <w:r w:rsidRPr="009375C6">
              <w:rPr>
                <w:b/>
                <w:sz w:val="20"/>
                <w:szCs w:val="20"/>
                <w:lang w:val="tr-TR"/>
              </w:rPr>
              <w:t>Dönem Sonu Toplam İş Yükü</w:t>
            </w: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Haftalık teorik ders saati</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sidRPr="009375C6">
              <w:rPr>
                <w:sz w:val="20"/>
                <w:szCs w:val="20"/>
                <w:lang w:val="tr-TR"/>
              </w:rPr>
              <w:t>14</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3</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jc w:val="center"/>
              <w:rPr>
                <w:sz w:val="20"/>
                <w:szCs w:val="20"/>
                <w:lang w:val="tr-TR"/>
              </w:rPr>
            </w:pPr>
            <w:r>
              <w:rPr>
                <w:sz w:val="20"/>
                <w:szCs w:val="20"/>
                <w:lang w:val="tr-TR"/>
              </w:rPr>
              <w:t>42</w:t>
            </w:r>
          </w:p>
        </w:tc>
      </w:tr>
      <w:tr w:rsidR="0077770E"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Haftalık uygulamalı ders saati</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jc w:val="center"/>
              <w:rPr>
                <w:sz w:val="20"/>
                <w:szCs w:val="20"/>
                <w:lang w:val="tr-TR"/>
              </w:rPr>
            </w:pP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Okuma Faaliyetleri</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E869D2" w:rsidP="0077770E">
            <w:pPr>
              <w:jc w:val="center"/>
              <w:rPr>
                <w:sz w:val="20"/>
                <w:szCs w:val="20"/>
                <w:lang w:val="tr-TR"/>
              </w:rPr>
            </w:pPr>
            <w:r>
              <w:rPr>
                <w:sz w:val="20"/>
                <w:szCs w:val="20"/>
                <w:lang w:val="tr-TR"/>
              </w:rPr>
              <w:t>6</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6</w:t>
            </w: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İnternetten tarama, kütüphane çalışması</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E869D2" w:rsidP="0077770E">
            <w:pPr>
              <w:jc w:val="center"/>
              <w:rPr>
                <w:sz w:val="20"/>
                <w:szCs w:val="20"/>
                <w:lang w:val="tr-TR"/>
              </w:rPr>
            </w:pPr>
            <w:r>
              <w:rPr>
                <w:sz w:val="20"/>
                <w:szCs w:val="20"/>
                <w:lang w:val="tr-TR"/>
              </w:rPr>
              <w:t>5</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5</w:t>
            </w:r>
          </w:p>
        </w:tc>
      </w:tr>
      <w:tr w:rsidR="0077770E"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Materyal tasarlama, uygulama</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jc w:val="center"/>
              <w:rPr>
                <w:sz w:val="20"/>
                <w:szCs w:val="20"/>
                <w:lang w:val="tr-TR"/>
              </w:rPr>
            </w:pPr>
          </w:p>
        </w:tc>
      </w:tr>
      <w:tr w:rsidR="0077770E"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Rapor hazırlama</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E869D2" w:rsidP="0077770E">
            <w:pPr>
              <w:jc w:val="center"/>
              <w:rPr>
                <w:sz w:val="20"/>
                <w:szCs w:val="20"/>
                <w:lang w:val="tr-TR"/>
              </w:rPr>
            </w:pPr>
            <w:r>
              <w:rPr>
                <w:sz w:val="20"/>
                <w:szCs w:val="20"/>
                <w:lang w:val="tr-TR"/>
              </w:rPr>
              <w:t>3</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3</w:t>
            </w:r>
          </w:p>
        </w:tc>
      </w:tr>
      <w:tr w:rsidR="0077770E"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Sunu hazırlama</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E869D2" w:rsidP="0077770E">
            <w:pPr>
              <w:jc w:val="center"/>
              <w:rPr>
                <w:sz w:val="20"/>
                <w:szCs w:val="20"/>
                <w:lang w:val="tr-TR"/>
              </w:rPr>
            </w:pPr>
            <w:r>
              <w:rPr>
                <w:sz w:val="20"/>
                <w:szCs w:val="20"/>
                <w:lang w:val="tr-TR"/>
              </w:rPr>
              <w:t>2</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2</w:t>
            </w:r>
          </w:p>
        </w:tc>
      </w:tr>
      <w:tr w:rsidR="0077770E"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Sunum</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E869D2" w:rsidP="0077770E">
            <w:pPr>
              <w:jc w:val="center"/>
              <w:rPr>
                <w:sz w:val="20"/>
                <w:szCs w:val="20"/>
                <w:lang w:val="tr-TR"/>
              </w:rPr>
            </w:pPr>
            <w:r>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1</w:t>
            </w: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Ara sınav ve ara sınava hazırlık</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E869D2" w:rsidP="0077770E">
            <w:pPr>
              <w:jc w:val="center"/>
              <w:rPr>
                <w:sz w:val="20"/>
                <w:szCs w:val="20"/>
                <w:lang w:val="tr-TR"/>
              </w:rPr>
            </w:pPr>
            <w:r>
              <w:rPr>
                <w:sz w:val="20"/>
                <w:szCs w:val="20"/>
                <w:lang w:val="tr-TR"/>
              </w:rPr>
              <w:t>8</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8</w:t>
            </w: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72"/>
              <w:ind w:left="64"/>
              <w:rPr>
                <w:sz w:val="20"/>
                <w:szCs w:val="20"/>
                <w:lang w:val="tr-TR"/>
              </w:rPr>
            </w:pPr>
            <w:r w:rsidRPr="009375C6">
              <w:rPr>
                <w:sz w:val="20"/>
                <w:szCs w:val="20"/>
                <w:lang w:val="tr-TR"/>
              </w:rPr>
              <w:t>Final sınavı ve final sınavına hazırlık</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E869D2" w:rsidP="0077770E">
            <w:pPr>
              <w:jc w:val="center"/>
              <w:rPr>
                <w:sz w:val="20"/>
                <w:szCs w:val="20"/>
                <w:lang w:val="tr-TR"/>
              </w:rPr>
            </w:pPr>
            <w:r>
              <w:rPr>
                <w:sz w:val="20"/>
                <w:szCs w:val="20"/>
                <w:lang w:val="tr-TR"/>
              </w:rPr>
              <w:t>8</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8</w:t>
            </w:r>
          </w:p>
        </w:tc>
      </w:tr>
      <w:tr w:rsidR="0077770E"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30"/>
              <w:ind w:left="64"/>
              <w:rPr>
                <w:sz w:val="20"/>
                <w:szCs w:val="20"/>
                <w:lang w:val="tr-TR"/>
              </w:rPr>
            </w:pPr>
            <w:r w:rsidRPr="009375C6">
              <w:rPr>
                <w:sz w:val="20"/>
                <w:szCs w:val="20"/>
                <w:lang w:val="tr-TR"/>
              </w:rPr>
              <w:t>Diğer</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jc w:val="center"/>
              <w:rPr>
                <w:sz w:val="20"/>
                <w:szCs w:val="20"/>
                <w:lang w:val="tr-TR"/>
              </w:rPr>
            </w:pP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Toplam iş yükü</w:t>
            </w:r>
          </w:p>
        </w:tc>
        <w:tc>
          <w:tcPr>
            <w:tcW w:w="1134"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75</w:t>
            </w: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Toplam iş yükü/ 25</w:t>
            </w:r>
          </w:p>
        </w:tc>
        <w:tc>
          <w:tcPr>
            <w:tcW w:w="1134"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3</w:t>
            </w:r>
          </w:p>
        </w:tc>
      </w:tr>
      <w:tr w:rsidR="0077770E"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Dersin AKTS Kredisi</w:t>
            </w:r>
          </w:p>
        </w:tc>
        <w:tc>
          <w:tcPr>
            <w:tcW w:w="1134"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E869D2" w:rsidP="0077770E">
            <w:pPr>
              <w:jc w:val="center"/>
              <w:rPr>
                <w:sz w:val="20"/>
                <w:szCs w:val="20"/>
                <w:lang w:val="tr-TR"/>
              </w:rPr>
            </w:pPr>
            <w:r>
              <w:rPr>
                <w:sz w:val="20"/>
                <w:szCs w:val="20"/>
                <w:lang w:val="tr-TR"/>
              </w:rPr>
              <w:t>3</w:t>
            </w:r>
          </w:p>
        </w:tc>
      </w:tr>
      <w:tr w:rsidR="0077770E" w:rsidRPr="009375C6" w:rsidTr="00456715">
        <w:trPr>
          <w:trHeight w:val="312"/>
        </w:trPr>
        <w:tc>
          <w:tcPr>
            <w:tcW w:w="2386" w:type="dxa"/>
            <w:vMerge w:val="restart"/>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ind w:left="45"/>
              <w:rPr>
                <w:b/>
                <w:sz w:val="20"/>
                <w:lang w:val="tr-TR"/>
              </w:rPr>
            </w:pPr>
            <w:r w:rsidRPr="009375C6">
              <w:rPr>
                <w:b/>
                <w:sz w:val="20"/>
                <w:lang w:val="tr-TR"/>
              </w:rPr>
              <w:t>Ders Çıktıları ile Program Çıktıları Arasındaki Katkı Düzeyi</w:t>
            </w: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No</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Program Çıktıları</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r w:rsidRPr="009375C6">
              <w:rPr>
                <w:sz w:val="20"/>
                <w:szCs w:val="20"/>
                <w:lang w:val="tr-TR"/>
              </w:rPr>
              <w:t>1</w:t>
            </w: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r w:rsidRPr="009375C6">
              <w:rPr>
                <w:sz w:val="20"/>
                <w:szCs w:val="20"/>
                <w:lang w:val="tr-TR"/>
              </w:rPr>
              <w:t>2</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r w:rsidRPr="009375C6">
              <w:rPr>
                <w:sz w:val="20"/>
                <w:szCs w:val="20"/>
                <w:lang w:val="tr-TR"/>
              </w:rPr>
              <w:t>3</w:t>
            </w: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r w:rsidRPr="009375C6">
              <w:rPr>
                <w:sz w:val="20"/>
                <w:szCs w:val="20"/>
                <w:lang w:val="tr-TR"/>
              </w:rPr>
              <w:t>4</w:t>
            </w: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r w:rsidRPr="009375C6">
              <w:rPr>
                <w:sz w:val="20"/>
                <w:szCs w:val="20"/>
                <w:lang w:val="tr-TR"/>
              </w:rPr>
              <w:t>5</w:t>
            </w: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1</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3"/>
              <w:ind w:left="81"/>
              <w:rPr>
                <w:sz w:val="20"/>
                <w:lang w:val="tr-TR"/>
              </w:rPr>
            </w:pPr>
            <w:r w:rsidRPr="009375C6">
              <w:rPr>
                <w:sz w:val="18"/>
                <w:lang w:val="tr-TR"/>
              </w:rPr>
              <w:t>Matematik, fen bilimleri ve ilgili mühendislik disiplinine özgü konularda yeterli bilgi birikimi; bu alanlardaki kuramsal ve uygulamalı bilgileri, karmaşık mühendislik problemlerinde kullanabilme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2</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3"/>
              <w:ind w:left="81"/>
              <w:rPr>
                <w:sz w:val="20"/>
                <w:lang w:val="tr-TR"/>
              </w:rPr>
            </w:pPr>
            <w:r w:rsidRPr="009375C6">
              <w:rPr>
                <w:sz w:val="18"/>
                <w:lang w:val="tr-TR"/>
              </w:rPr>
              <w:t>Karmaşık mühendislik problemlerini saptama, tanımlama, formüle etme ve çözme becerisi; bu amaçla uygun analiz ve modelleme yöntemlerini seçme ve uygulama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3</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3"/>
              <w:ind w:left="81"/>
              <w:rPr>
                <w:sz w:val="20"/>
                <w:lang w:val="tr-TR"/>
              </w:rPr>
            </w:pPr>
            <w:r w:rsidRPr="009375C6">
              <w:rPr>
                <w:sz w:val="18"/>
                <w:lang w:val="tr-TR"/>
              </w:rPr>
              <w:t>Karmaşık bir sistemi, süreci, cihazı veya ürünü gerçekçi kısıtlar ve koşullar altında, belirli gereksinimleri karşılayacak şekilde tasarlama becerisi; bu amaçla modern tasarım yöntemlerini uygulama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4</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lang w:val="tr-TR"/>
              </w:rPr>
            </w:pPr>
            <w:r w:rsidRPr="009375C6">
              <w:rPr>
                <w:sz w:val="18"/>
                <w:lang w:val="tr-TR"/>
              </w:rPr>
              <w:t>Mühendislik uygulamalarında karşılaşılan karmaşık problemlerin analizi ve çözümü için gerekli olan modern teknik ve araçları geliştirme, seçme ve kullanma becerisi; bilişim teknolojilerini etkin bir şekilde kullanma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5</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lang w:val="tr-TR"/>
              </w:rPr>
            </w:pPr>
            <w:r w:rsidRPr="009375C6">
              <w:rPr>
                <w:sz w:val="18"/>
                <w:lang w:val="tr-TR"/>
              </w:rPr>
              <w:t>Mühendislik problemlerinin veya disipline özgü araştırma konularının incelenmesi için deney tasarlama, deney yapma, veri toplama, sonuçları analiz etme ve yorumlama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6</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lang w:val="tr-TR"/>
              </w:rPr>
            </w:pPr>
            <w:r w:rsidRPr="009375C6">
              <w:rPr>
                <w:sz w:val="18"/>
                <w:lang w:val="tr-TR"/>
              </w:rPr>
              <w:t>Disiplin içi takımlarda etkin biçimde çalışabilme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7</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lang w:val="tr-TR"/>
              </w:rPr>
            </w:pPr>
            <w:r w:rsidRPr="009375C6">
              <w:rPr>
                <w:sz w:val="18"/>
                <w:lang w:val="tr-TR"/>
              </w:rPr>
              <w:t>Disiplinler arası takımlarda etkin biçimde çalışabilme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8</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lang w:val="tr-TR"/>
              </w:rPr>
            </w:pPr>
            <w:r w:rsidRPr="009375C6">
              <w:rPr>
                <w:sz w:val="18"/>
                <w:lang w:val="tr-TR"/>
              </w:rPr>
              <w:t>Türkçe sözlü ve yazılı etkin iletişim kurma becerisi; en az bir yabancı dil bilgisi.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9</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sz w:val="18"/>
                <w:lang w:val="tr-TR"/>
              </w:rPr>
            </w:pPr>
            <w:r w:rsidRPr="009375C6">
              <w:rPr>
                <w:sz w:val="18"/>
                <w:lang w:val="tr-TR"/>
              </w:rPr>
              <w:t>Etkin rapor yazma ve yazılı raporları anlama, tasarım ve üretim raporları hazırlayabilme, etkin sunum yapabilme, açık ve anlaşılır talimat verme ve alma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10</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lang w:val="tr-TR"/>
              </w:rPr>
            </w:pPr>
            <w:r w:rsidRPr="009375C6">
              <w:rPr>
                <w:sz w:val="18"/>
                <w:lang w:val="tr-TR"/>
              </w:rPr>
              <w:t>Yaşam boyu öğrenmenin gerekliliği bilinci; bilgiye erişebilme, bilim ve teknolojideki gelişmeleri izleme ve kendini sürekli yenileme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
        </w:tc>
      </w:tr>
      <w:tr w:rsidR="0077770E"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pStyle w:val="TableParagraph"/>
              <w:spacing w:before="29"/>
              <w:ind w:left="64"/>
              <w:rPr>
                <w:sz w:val="20"/>
                <w:szCs w:val="20"/>
                <w:lang w:val="tr-TR"/>
              </w:rPr>
            </w:pPr>
            <w:r w:rsidRPr="009375C6">
              <w:rPr>
                <w:sz w:val="20"/>
                <w:szCs w:val="20"/>
                <w:lang w:val="tr-TR"/>
              </w:rPr>
              <w:t>11</w:t>
            </w:r>
          </w:p>
        </w:tc>
        <w:tc>
          <w:tcPr>
            <w:tcW w:w="4536" w:type="dxa"/>
            <w:gridSpan w:val="4"/>
            <w:tcBorders>
              <w:top w:val="single" w:sz="8" w:space="0" w:color="000000"/>
              <w:left w:val="single" w:sz="8" w:space="0" w:color="000000"/>
              <w:bottom w:val="single" w:sz="8" w:space="0" w:color="000000"/>
              <w:right w:val="single" w:sz="8" w:space="0" w:color="000000"/>
            </w:tcBorders>
          </w:tcPr>
          <w:p w:rsidR="0077770E" w:rsidRPr="009375C6" w:rsidRDefault="0077770E" w:rsidP="0077770E">
            <w:pPr>
              <w:ind w:left="81"/>
              <w:rPr>
                <w:lang w:val="tr-TR"/>
              </w:rPr>
            </w:pPr>
            <w:r w:rsidRPr="009375C6">
              <w:rPr>
                <w:sz w:val="18"/>
                <w:lang w:val="tr-TR"/>
              </w:rPr>
              <w:t>Etik ilkelerine uygun davranma, mesleki ve etik sorumluluk bilinci; mühendislik uygulamalarında kullanılan standartlar hakkında bilgi.</w:t>
            </w: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7770E" w:rsidRPr="009375C6" w:rsidRDefault="0077770E" w:rsidP="0077770E">
            <w:pPr>
              <w:ind w:left="-4"/>
              <w:jc w:val="center"/>
              <w:rPr>
                <w:sz w:val="20"/>
                <w:szCs w:val="20"/>
                <w:lang w:val="tr-TR"/>
              </w:rPr>
            </w:pPr>
            <w:proofErr w:type="gramStart"/>
            <w:r w:rsidRPr="009375C6">
              <w:rPr>
                <w:sz w:val="20"/>
                <w:szCs w:val="20"/>
                <w:lang w:val="tr-TR"/>
              </w:rPr>
              <w:t>x</w:t>
            </w:r>
            <w:proofErr w:type="gramEnd"/>
          </w:p>
        </w:tc>
      </w:tr>
      <w:tr w:rsidR="0077770E" w:rsidRPr="009375C6" w:rsidTr="00456715">
        <w:trPr>
          <w:trHeight w:val="467"/>
        </w:trPr>
        <w:tc>
          <w:tcPr>
            <w:tcW w:w="2386" w:type="dxa"/>
            <w:tcBorders>
              <w:top w:val="single" w:sz="8" w:space="0" w:color="000000"/>
              <w:left w:val="single" w:sz="8" w:space="0" w:color="000000"/>
              <w:bottom w:val="single" w:sz="8" w:space="0" w:color="000000"/>
              <w:right w:val="single" w:sz="8" w:space="0" w:color="000000"/>
            </w:tcBorders>
            <w:shd w:val="clear" w:color="auto" w:fill="DEEAF6"/>
            <w:vAlign w:val="center"/>
          </w:tcPr>
          <w:p w:rsidR="0077770E" w:rsidRPr="009375C6" w:rsidRDefault="0077770E" w:rsidP="0077770E">
            <w:pPr>
              <w:pStyle w:val="TableParagraph"/>
              <w:rPr>
                <w:b/>
                <w:sz w:val="20"/>
                <w:lang w:val="tr-TR"/>
              </w:rPr>
            </w:pPr>
            <w:r w:rsidRPr="009375C6">
              <w:rPr>
                <w:b/>
                <w:sz w:val="20"/>
                <w:lang w:val="tr-TR"/>
              </w:rPr>
              <w:t>Dersi Verecek Öğretim Eleman(</w:t>
            </w:r>
            <w:proofErr w:type="spellStart"/>
            <w:r w:rsidRPr="009375C6">
              <w:rPr>
                <w:b/>
                <w:sz w:val="20"/>
                <w:lang w:val="tr-TR"/>
              </w:rPr>
              <w:t>lar</w:t>
            </w:r>
            <w:proofErr w:type="spellEnd"/>
            <w:r w:rsidRPr="009375C6">
              <w:rPr>
                <w:b/>
                <w:sz w:val="20"/>
                <w:lang w:val="tr-TR"/>
              </w:rPr>
              <w:t>)ı ve İletişim Bilgileri</w:t>
            </w:r>
          </w:p>
        </w:tc>
        <w:tc>
          <w:tcPr>
            <w:tcW w:w="7252" w:type="dxa"/>
            <w:gridSpan w:val="11"/>
            <w:tcBorders>
              <w:top w:val="single" w:sz="8" w:space="0" w:color="000000"/>
              <w:left w:val="single" w:sz="8" w:space="0" w:color="000000"/>
              <w:bottom w:val="single" w:sz="8" w:space="0" w:color="000000"/>
              <w:right w:val="single" w:sz="8" w:space="0" w:color="000000"/>
            </w:tcBorders>
            <w:vAlign w:val="center"/>
          </w:tcPr>
          <w:p w:rsidR="0077770E" w:rsidRPr="009375C6" w:rsidRDefault="0077770E" w:rsidP="0077770E">
            <w:pPr>
              <w:pStyle w:val="TableParagraph"/>
              <w:numPr>
                <w:ilvl w:val="0"/>
                <w:numId w:val="4"/>
              </w:numPr>
              <w:spacing w:before="131" w:line="360" w:lineRule="auto"/>
              <w:ind w:right="2977"/>
              <w:rPr>
                <w:sz w:val="20"/>
                <w:szCs w:val="20"/>
                <w:lang w:val="tr-TR"/>
              </w:rPr>
            </w:pPr>
            <w:r>
              <w:rPr>
                <w:sz w:val="20"/>
                <w:szCs w:val="20"/>
                <w:lang w:val="tr-TR"/>
              </w:rPr>
              <w:t>Prof. Dr. Erdal IRMAK</w:t>
            </w:r>
          </w:p>
          <w:p w:rsidR="0077770E" w:rsidRPr="009375C6" w:rsidRDefault="0077770E" w:rsidP="0077770E">
            <w:pPr>
              <w:spacing w:line="360" w:lineRule="auto"/>
              <w:ind w:left="71"/>
              <w:rPr>
                <w:sz w:val="20"/>
                <w:szCs w:val="20"/>
                <w:lang w:val="tr-TR"/>
              </w:rPr>
            </w:pPr>
            <w:r w:rsidRPr="009375C6">
              <w:rPr>
                <w:sz w:val="20"/>
                <w:szCs w:val="20"/>
                <w:lang w:val="tr-TR"/>
              </w:rPr>
              <w:t xml:space="preserve">      E- posta: </w:t>
            </w:r>
            <w:r>
              <w:rPr>
                <w:sz w:val="20"/>
                <w:szCs w:val="20"/>
                <w:lang w:val="tr-TR"/>
              </w:rPr>
              <w:t>erdal</w:t>
            </w:r>
            <w:r w:rsidRPr="009375C6">
              <w:rPr>
                <w:sz w:val="20"/>
                <w:szCs w:val="20"/>
                <w:lang w:val="tr-TR"/>
              </w:rPr>
              <w:t>@gazi.edu.tr</w:t>
            </w:r>
          </w:p>
        </w:tc>
      </w:tr>
    </w:tbl>
    <w:p w:rsidR="0026054D" w:rsidRDefault="0026054D" w:rsidP="003810BB"/>
    <w:p w:rsidR="008A7D3E" w:rsidRDefault="008A7D3E" w:rsidP="003810BB"/>
    <w:p w:rsidR="008A7D3E" w:rsidRDefault="008A7D3E" w:rsidP="003810BB"/>
    <w:p w:rsidR="008A7D3E" w:rsidRDefault="008A7D3E" w:rsidP="003810BB"/>
    <w:sectPr w:rsidR="008A7D3E" w:rsidSect="002605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6012"/>
    <w:multiLevelType w:val="multilevel"/>
    <w:tmpl w:val="B79E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0948CF"/>
    <w:multiLevelType w:val="hybridMultilevel"/>
    <w:tmpl w:val="1FB82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C76534"/>
    <w:multiLevelType w:val="hybridMultilevel"/>
    <w:tmpl w:val="89785174"/>
    <w:lvl w:ilvl="0" w:tplc="7B54B5F8">
      <w:start w:val="1"/>
      <w:numFmt w:val="decimal"/>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3">
    <w:nsid w:val="101C2615"/>
    <w:multiLevelType w:val="hybridMultilevel"/>
    <w:tmpl w:val="BA4A16D8"/>
    <w:lvl w:ilvl="0" w:tplc="81FE5C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2A638E"/>
    <w:multiLevelType w:val="multilevel"/>
    <w:tmpl w:val="08A2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11F6495"/>
    <w:multiLevelType w:val="hybridMultilevel"/>
    <w:tmpl w:val="FB2EACD8"/>
    <w:lvl w:ilvl="0" w:tplc="830A7B4E">
      <w:start w:val="1"/>
      <w:numFmt w:val="decimal"/>
      <w:lvlText w:val="%1."/>
      <w:lvlJc w:val="left"/>
      <w:pPr>
        <w:ind w:left="516" w:hanging="360"/>
      </w:pPr>
      <w:rPr>
        <w:rFonts w:eastAsia="Times New Roman" w:hint="default"/>
        <w:color w:val="auto"/>
      </w:rPr>
    </w:lvl>
    <w:lvl w:ilvl="1" w:tplc="041F0019" w:tentative="1">
      <w:start w:val="1"/>
      <w:numFmt w:val="lowerLetter"/>
      <w:lvlText w:val="%2."/>
      <w:lvlJc w:val="left"/>
      <w:pPr>
        <w:ind w:left="1236" w:hanging="360"/>
      </w:pPr>
    </w:lvl>
    <w:lvl w:ilvl="2" w:tplc="041F001B" w:tentative="1">
      <w:start w:val="1"/>
      <w:numFmt w:val="lowerRoman"/>
      <w:lvlText w:val="%3."/>
      <w:lvlJc w:val="right"/>
      <w:pPr>
        <w:ind w:left="1956" w:hanging="180"/>
      </w:pPr>
    </w:lvl>
    <w:lvl w:ilvl="3" w:tplc="041F000F" w:tentative="1">
      <w:start w:val="1"/>
      <w:numFmt w:val="decimal"/>
      <w:lvlText w:val="%4."/>
      <w:lvlJc w:val="left"/>
      <w:pPr>
        <w:ind w:left="2676" w:hanging="360"/>
      </w:pPr>
    </w:lvl>
    <w:lvl w:ilvl="4" w:tplc="041F0019" w:tentative="1">
      <w:start w:val="1"/>
      <w:numFmt w:val="lowerLetter"/>
      <w:lvlText w:val="%5."/>
      <w:lvlJc w:val="left"/>
      <w:pPr>
        <w:ind w:left="3396" w:hanging="360"/>
      </w:pPr>
    </w:lvl>
    <w:lvl w:ilvl="5" w:tplc="041F001B" w:tentative="1">
      <w:start w:val="1"/>
      <w:numFmt w:val="lowerRoman"/>
      <w:lvlText w:val="%6."/>
      <w:lvlJc w:val="right"/>
      <w:pPr>
        <w:ind w:left="4116" w:hanging="180"/>
      </w:pPr>
    </w:lvl>
    <w:lvl w:ilvl="6" w:tplc="041F000F" w:tentative="1">
      <w:start w:val="1"/>
      <w:numFmt w:val="decimal"/>
      <w:lvlText w:val="%7."/>
      <w:lvlJc w:val="left"/>
      <w:pPr>
        <w:ind w:left="4836" w:hanging="360"/>
      </w:pPr>
    </w:lvl>
    <w:lvl w:ilvl="7" w:tplc="041F0019" w:tentative="1">
      <w:start w:val="1"/>
      <w:numFmt w:val="lowerLetter"/>
      <w:lvlText w:val="%8."/>
      <w:lvlJc w:val="left"/>
      <w:pPr>
        <w:ind w:left="5556" w:hanging="360"/>
      </w:pPr>
    </w:lvl>
    <w:lvl w:ilvl="8" w:tplc="041F001B" w:tentative="1">
      <w:start w:val="1"/>
      <w:numFmt w:val="lowerRoman"/>
      <w:lvlText w:val="%9."/>
      <w:lvlJc w:val="right"/>
      <w:pPr>
        <w:ind w:left="6276" w:hanging="180"/>
      </w:pPr>
    </w:lvl>
  </w:abstractNum>
  <w:abstractNum w:abstractNumId="6">
    <w:nsid w:val="248F4611"/>
    <w:multiLevelType w:val="hybridMultilevel"/>
    <w:tmpl w:val="BDC6D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8E7098"/>
    <w:multiLevelType w:val="hybridMultilevel"/>
    <w:tmpl w:val="2EF843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70544E"/>
    <w:multiLevelType w:val="hybridMultilevel"/>
    <w:tmpl w:val="23386452"/>
    <w:lvl w:ilvl="0" w:tplc="27E256E0">
      <w:start w:val="1"/>
      <w:numFmt w:val="decimal"/>
      <w:lvlText w:val="%1."/>
      <w:lvlJc w:val="left"/>
      <w:pPr>
        <w:ind w:left="1080" w:hanging="360"/>
      </w:pPr>
      <w:rPr>
        <w:i w:val="0"/>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3237182"/>
    <w:multiLevelType w:val="hybridMultilevel"/>
    <w:tmpl w:val="8D1E508A"/>
    <w:lvl w:ilvl="0" w:tplc="50CE759A">
      <w:start w:val="1"/>
      <w:numFmt w:val="decimal"/>
      <w:lvlText w:val="%1."/>
      <w:lvlJc w:val="left"/>
      <w:pPr>
        <w:ind w:left="229" w:hanging="202"/>
      </w:pPr>
      <w:rPr>
        <w:rFonts w:ascii="Times New Roman" w:eastAsia="Times New Roman" w:hAnsi="Times New Roman" w:cs="Times New Roman" w:hint="default"/>
        <w:spacing w:val="0"/>
        <w:w w:val="99"/>
        <w:sz w:val="20"/>
        <w:szCs w:val="20"/>
      </w:rPr>
    </w:lvl>
    <w:lvl w:ilvl="1" w:tplc="F96EBA2E">
      <w:numFmt w:val="bullet"/>
      <w:lvlText w:val="•"/>
      <w:lvlJc w:val="left"/>
      <w:pPr>
        <w:ind w:left="268" w:hanging="202"/>
      </w:pPr>
      <w:rPr>
        <w:rFonts w:hint="default"/>
      </w:rPr>
    </w:lvl>
    <w:lvl w:ilvl="2" w:tplc="F53CBC62">
      <w:numFmt w:val="bullet"/>
      <w:lvlText w:val="•"/>
      <w:lvlJc w:val="left"/>
      <w:pPr>
        <w:ind w:left="317" w:hanging="202"/>
      </w:pPr>
      <w:rPr>
        <w:rFonts w:hint="default"/>
      </w:rPr>
    </w:lvl>
    <w:lvl w:ilvl="3" w:tplc="853483CC">
      <w:numFmt w:val="bullet"/>
      <w:lvlText w:val="•"/>
      <w:lvlJc w:val="left"/>
      <w:pPr>
        <w:ind w:left="366" w:hanging="202"/>
      </w:pPr>
      <w:rPr>
        <w:rFonts w:hint="default"/>
      </w:rPr>
    </w:lvl>
    <w:lvl w:ilvl="4" w:tplc="B01A6772">
      <w:numFmt w:val="bullet"/>
      <w:lvlText w:val="•"/>
      <w:lvlJc w:val="left"/>
      <w:pPr>
        <w:ind w:left="415" w:hanging="202"/>
      </w:pPr>
      <w:rPr>
        <w:rFonts w:hint="default"/>
      </w:rPr>
    </w:lvl>
    <w:lvl w:ilvl="5" w:tplc="1D50F8F4">
      <w:numFmt w:val="bullet"/>
      <w:lvlText w:val="•"/>
      <w:lvlJc w:val="left"/>
      <w:pPr>
        <w:ind w:left="464" w:hanging="202"/>
      </w:pPr>
      <w:rPr>
        <w:rFonts w:hint="default"/>
      </w:rPr>
    </w:lvl>
    <w:lvl w:ilvl="6" w:tplc="330CCC56">
      <w:numFmt w:val="bullet"/>
      <w:lvlText w:val="•"/>
      <w:lvlJc w:val="left"/>
      <w:pPr>
        <w:ind w:left="513" w:hanging="202"/>
      </w:pPr>
      <w:rPr>
        <w:rFonts w:hint="default"/>
      </w:rPr>
    </w:lvl>
    <w:lvl w:ilvl="7" w:tplc="8D0C7E32">
      <w:numFmt w:val="bullet"/>
      <w:lvlText w:val="•"/>
      <w:lvlJc w:val="left"/>
      <w:pPr>
        <w:ind w:left="562" w:hanging="202"/>
      </w:pPr>
      <w:rPr>
        <w:rFonts w:hint="default"/>
      </w:rPr>
    </w:lvl>
    <w:lvl w:ilvl="8" w:tplc="EA820A78">
      <w:numFmt w:val="bullet"/>
      <w:lvlText w:val="•"/>
      <w:lvlJc w:val="left"/>
      <w:pPr>
        <w:ind w:left="611" w:hanging="202"/>
      </w:pPr>
      <w:rPr>
        <w:rFonts w:hint="default"/>
      </w:rPr>
    </w:lvl>
  </w:abstractNum>
  <w:abstractNum w:abstractNumId="10">
    <w:nsid w:val="35316462"/>
    <w:multiLevelType w:val="multilevel"/>
    <w:tmpl w:val="B79E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61242D"/>
    <w:multiLevelType w:val="hybridMultilevel"/>
    <w:tmpl w:val="6CE4FD28"/>
    <w:lvl w:ilvl="0" w:tplc="55483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AB4DFD"/>
    <w:multiLevelType w:val="multilevel"/>
    <w:tmpl w:val="B79E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BF81C2E"/>
    <w:multiLevelType w:val="hybridMultilevel"/>
    <w:tmpl w:val="6B287CE2"/>
    <w:lvl w:ilvl="0" w:tplc="55701DA6">
      <w:start w:val="1"/>
      <w:numFmt w:val="decimal"/>
      <w:lvlText w:val="%1."/>
      <w:lvlJc w:val="left"/>
      <w:pPr>
        <w:ind w:left="365" w:hanging="296"/>
      </w:pPr>
      <w:rPr>
        <w:rFonts w:ascii="Times New Roman" w:eastAsia="Times New Roman" w:hAnsi="Times New Roman" w:cs="Times New Roman" w:hint="default"/>
        <w:spacing w:val="0"/>
        <w:w w:val="99"/>
        <w:sz w:val="20"/>
        <w:szCs w:val="20"/>
        <w:lang w:val="tr-TR" w:eastAsia="tr-TR" w:bidi="tr-TR"/>
      </w:rPr>
    </w:lvl>
    <w:lvl w:ilvl="1" w:tplc="E5883068">
      <w:numFmt w:val="bullet"/>
      <w:lvlText w:val="•"/>
      <w:lvlJc w:val="left"/>
      <w:pPr>
        <w:ind w:left="934" w:hanging="296"/>
      </w:pPr>
      <w:rPr>
        <w:rFonts w:hint="default"/>
        <w:lang w:val="tr-TR" w:eastAsia="tr-TR" w:bidi="tr-TR"/>
      </w:rPr>
    </w:lvl>
    <w:lvl w:ilvl="2" w:tplc="918AEB54">
      <w:numFmt w:val="bullet"/>
      <w:lvlText w:val="•"/>
      <w:lvlJc w:val="left"/>
      <w:pPr>
        <w:ind w:left="1508" w:hanging="296"/>
      </w:pPr>
      <w:rPr>
        <w:rFonts w:hint="default"/>
        <w:lang w:val="tr-TR" w:eastAsia="tr-TR" w:bidi="tr-TR"/>
      </w:rPr>
    </w:lvl>
    <w:lvl w:ilvl="3" w:tplc="B3AA0388">
      <w:numFmt w:val="bullet"/>
      <w:lvlText w:val="•"/>
      <w:lvlJc w:val="left"/>
      <w:pPr>
        <w:ind w:left="2082" w:hanging="296"/>
      </w:pPr>
      <w:rPr>
        <w:rFonts w:hint="default"/>
        <w:lang w:val="tr-TR" w:eastAsia="tr-TR" w:bidi="tr-TR"/>
      </w:rPr>
    </w:lvl>
    <w:lvl w:ilvl="4" w:tplc="BA76F786">
      <w:numFmt w:val="bullet"/>
      <w:lvlText w:val="•"/>
      <w:lvlJc w:val="left"/>
      <w:pPr>
        <w:ind w:left="2656" w:hanging="296"/>
      </w:pPr>
      <w:rPr>
        <w:rFonts w:hint="default"/>
        <w:lang w:val="tr-TR" w:eastAsia="tr-TR" w:bidi="tr-TR"/>
      </w:rPr>
    </w:lvl>
    <w:lvl w:ilvl="5" w:tplc="91A28DF8">
      <w:numFmt w:val="bullet"/>
      <w:lvlText w:val="•"/>
      <w:lvlJc w:val="left"/>
      <w:pPr>
        <w:ind w:left="3230" w:hanging="296"/>
      </w:pPr>
      <w:rPr>
        <w:rFonts w:hint="default"/>
        <w:lang w:val="tr-TR" w:eastAsia="tr-TR" w:bidi="tr-TR"/>
      </w:rPr>
    </w:lvl>
    <w:lvl w:ilvl="6" w:tplc="C500220A">
      <w:numFmt w:val="bullet"/>
      <w:lvlText w:val="•"/>
      <w:lvlJc w:val="left"/>
      <w:pPr>
        <w:ind w:left="3804" w:hanging="296"/>
      </w:pPr>
      <w:rPr>
        <w:rFonts w:hint="default"/>
        <w:lang w:val="tr-TR" w:eastAsia="tr-TR" w:bidi="tr-TR"/>
      </w:rPr>
    </w:lvl>
    <w:lvl w:ilvl="7" w:tplc="25B4EFBE">
      <w:numFmt w:val="bullet"/>
      <w:lvlText w:val="•"/>
      <w:lvlJc w:val="left"/>
      <w:pPr>
        <w:ind w:left="4378" w:hanging="296"/>
      </w:pPr>
      <w:rPr>
        <w:rFonts w:hint="default"/>
        <w:lang w:val="tr-TR" w:eastAsia="tr-TR" w:bidi="tr-TR"/>
      </w:rPr>
    </w:lvl>
    <w:lvl w:ilvl="8" w:tplc="F1D4164E">
      <w:numFmt w:val="bullet"/>
      <w:lvlText w:val="•"/>
      <w:lvlJc w:val="left"/>
      <w:pPr>
        <w:ind w:left="4952" w:hanging="296"/>
      </w:pPr>
      <w:rPr>
        <w:rFonts w:hint="default"/>
        <w:lang w:val="tr-TR" w:eastAsia="tr-TR" w:bidi="tr-TR"/>
      </w:rPr>
    </w:lvl>
  </w:abstractNum>
  <w:abstractNum w:abstractNumId="14">
    <w:nsid w:val="5ABB7A7B"/>
    <w:multiLevelType w:val="hybridMultilevel"/>
    <w:tmpl w:val="79567470"/>
    <w:lvl w:ilvl="0" w:tplc="4B486ACC">
      <w:start w:val="1"/>
      <w:numFmt w:val="decimal"/>
      <w:lvlText w:val="%1."/>
      <w:lvlJc w:val="left"/>
      <w:pPr>
        <w:ind w:left="714" w:hanging="360"/>
      </w:pPr>
      <w:rPr>
        <w:rFonts w:hint="default"/>
      </w:rPr>
    </w:lvl>
    <w:lvl w:ilvl="1" w:tplc="041F0019" w:tentative="1">
      <w:start w:val="1"/>
      <w:numFmt w:val="lowerLetter"/>
      <w:lvlText w:val="%2."/>
      <w:lvlJc w:val="left"/>
      <w:pPr>
        <w:ind w:left="1434" w:hanging="360"/>
      </w:pPr>
    </w:lvl>
    <w:lvl w:ilvl="2" w:tplc="041F001B" w:tentative="1">
      <w:start w:val="1"/>
      <w:numFmt w:val="lowerRoman"/>
      <w:lvlText w:val="%3."/>
      <w:lvlJc w:val="right"/>
      <w:pPr>
        <w:ind w:left="2154" w:hanging="180"/>
      </w:pPr>
    </w:lvl>
    <w:lvl w:ilvl="3" w:tplc="041F000F" w:tentative="1">
      <w:start w:val="1"/>
      <w:numFmt w:val="decimal"/>
      <w:lvlText w:val="%4."/>
      <w:lvlJc w:val="left"/>
      <w:pPr>
        <w:ind w:left="2874" w:hanging="360"/>
      </w:pPr>
    </w:lvl>
    <w:lvl w:ilvl="4" w:tplc="041F0019" w:tentative="1">
      <w:start w:val="1"/>
      <w:numFmt w:val="lowerLetter"/>
      <w:lvlText w:val="%5."/>
      <w:lvlJc w:val="left"/>
      <w:pPr>
        <w:ind w:left="3594" w:hanging="360"/>
      </w:pPr>
    </w:lvl>
    <w:lvl w:ilvl="5" w:tplc="041F001B" w:tentative="1">
      <w:start w:val="1"/>
      <w:numFmt w:val="lowerRoman"/>
      <w:lvlText w:val="%6."/>
      <w:lvlJc w:val="right"/>
      <w:pPr>
        <w:ind w:left="4314" w:hanging="180"/>
      </w:pPr>
    </w:lvl>
    <w:lvl w:ilvl="6" w:tplc="041F000F" w:tentative="1">
      <w:start w:val="1"/>
      <w:numFmt w:val="decimal"/>
      <w:lvlText w:val="%7."/>
      <w:lvlJc w:val="left"/>
      <w:pPr>
        <w:ind w:left="5034" w:hanging="360"/>
      </w:pPr>
    </w:lvl>
    <w:lvl w:ilvl="7" w:tplc="041F0019" w:tentative="1">
      <w:start w:val="1"/>
      <w:numFmt w:val="lowerLetter"/>
      <w:lvlText w:val="%8."/>
      <w:lvlJc w:val="left"/>
      <w:pPr>
        <w:ind w:left="5754" w:hanging="360"/>
      </w:pPr>
    </w:lvl>
    <w:lvl w:ilvl="8" w:tplc="041F001B" w:tentative="1">
      <w:start w:val="1"/>
      <w:numFmt w:val="lowerRoman"/>
      <w:lvlText w:val="%9."/>
      <w:lvlJc w:val="right"/>
      <w:pPr>
        <w:ind w:left="6474" w:hanging="180"/>
      </w:pPr>
    </w:lvl>
  </w:abstractNum>
  <w:abstractNum w:abstractNumId="15">
    <w:nsid w:val="69104C47"/>
    <w:multiLevelType w:val="hybridMultilevel"/>
    <w:tmpl w:val="BDC6D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0C2E12"/>
    <w:multiLevelType w:val="hybridMultilevel"/>
    <w:tmpl w:val="090C8B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8E126E"/>
    <w:multiLevelType w:val="multilevel"/>
    <w:tmpl w:val="4FEEA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60C0DFF"/>
    <w:multiLevelType w:val="hybridMultilevel"/>
    <w:tmpl w:val="32E624AE"/>
    <w:lvl w:ilvl="0" w:tplc="77B0221A">
      <w:start w:val="1"/>
      <w:numFmt w:val="decimal"/>
      <w:lvlText w:val="%1."/>
      <w:lvlJc w:val="left"/>
      <w:pPr>
        <w:ind w:left="365" w:hanging="296"/>
      </w:pPr>
      <w:rPr>
        <w:rFonts w:ascii="Times New Roman" w:eastAsia="Times New Roman" w:hAnsi="Times New Roman" w:cs="Times New Roman" w:hint="default"/>
        <w:spacing w:val="0"/>
        <w:w w:val="99"/>
        <w:sz w:val="20"/>
        <w:szCs w:val="20"/>
        <w:lang w:val="tr-TR" w:eastAsia="tr-TR" w:bidi="tr-TR"/>
      </w:rPr>
    </w:lvl>
    <w:lvl w:ilvl="1" w:tplc="A1F82E9A">
      <w:numFmt w:val="bullet"/>
      <w:lvlText w:val="•"/>
      <w:lvlJc w:val="left"/>
      <w:pPr>
        <w:ind w:left="934" w:hanging="296"/>
      </w:pPr>
      <w:rPr>
        <w:rFonts w:hint="default"/>
        <w:lang w:val="tr-TR" w:eastAsia="tr-TR" w:bidi="tr-TR"/>
      </w:rPr>
    </w:lvl>
    <w:lvl w:ilvl="2" w:tplc="14EE4302">
      <w:numFmt w:val="bullet"/>
      <w:lvlText w:val="•"/>
      <w:lvlJc w:val="left"/>
      <w:pPr>
        <w:ind w:left="1508" w:hanging="296"/>
      </w:pPr>
      <w:rPr>
        <w:rFonts w:hint="default"/>
        <w:lang w:val="tr-TR" w:eastAsia="tr-TR" w:bidi="tr-TR"/>
      </w:rPr>
    </w:lvl>
    <w:lvl w:ilvl="3" w:tplc="07489F52">
      <w:numFmt w:val="bullet"/>
      <w:lvlText w:val="•"/>
      <w:lvlJc w:val="left"/>
      <w:pPr>
        <w:ind w:left="2082" w:hanging="296"/>
      </w:pPr>
      <w:rPr>
        <w:rFonts w:hint="default"/>
        <w:lang w:val="tr-TR" w:eastAsia="tr-TR" w:bidi="tr-TR"/>
      </w:rPr>
    </w:lvl>
    <w:lvl w:ilvl="4" w:tplc="A83483F2">
      <w:numFmt w:val="bullet"/>
      <w:lvlText w:val="•"/>
      <w:lvlJc w:val="left"/>
      <w:pPr>
        <w:ind w:left="2656" w:hanging="296"/>
      </w:pPr>
      <w:rPr>
        <w:rFonts w:hint="default"/>
        <w:lang w:val="tr-TR" w:eastAsia="tr-TR" w:bidi="tr-TR"/>
      </w:rPr>
    </w:lvl>
    <w:lvl w:ilvl="5" w:tplc="55448070">
      <w:numFmt w:val="bullet"/>
      <w:lvlText w:val="•"/>
      <w:lvlJc w:val="left"/>
      <w:pPr>
        <w:ind w:left="3230" w:hanging="296"/>
      </w:pPr>
      <w:rPr>
        <w:rFonts w:hint="default"/>
        <w:lang w:val="tr-TR" w:eastAsia="tr-TR" w:bidi="tr-TR"/>
      </w:rPr>
    </w:lvl>
    <w:lvl w:ilvl="6" w:tplc="A880BDE0">
      <w:numFmt w:val="bullet"/>
      <w:lvlText w:val="•"/>
      <w:lvlJc w:val="left"/>
      <w:pPr>
        <w:ind w:left="3804" w:hanging="296"/>
      </w:pPr>
      <w:rPr>
        <w:rFonts w:hint="default"/>
        <w:lang w:val="tr-TR" w:eastAsia="tr-TR" w:bidi="tr-TR"/>
      </w:rPr>
    </w:lvl>
    <w:lvl w:ilvl="7" w:tplc="B9021DA0">
      <w:numFmt w:val="bullet"/>
      <w:lvlText w:val="•"/>
      <w:lvlJc w:val="left"/>
      <w:pPr>
        <w:ind w:left="4378" w:hanging="296"/>
      </w:pPr>
      <w:rPr>
        <w:rFonts w:hint="default"/>
        <w:lang w:val="tr-TR" w:eastAsia="tr-TR" w:bidi="tr-TR"/>
      </w:rPr>
    </w:lvl>
    <w:lvl w:ilvl="8" w:tplc="C736F518">
      <w:numFmt w:val="bullet"/>
      <w:lvlText w:val="•"/>
      <w:lvlJc w:val="left"/>
      <w:pPr>
        <w:ind w:left="4952" w:hanging="296"/>
      </w:pPr>
      <w:rPr>
        <w:rFonts w:hint="default"/>
        <w:lang w:val="tr-TR" w:eastAsia="tr-TR" w:bidi="tr-TR"/>
      </w:rPr>
    </w:lvl>
  </w:abstractNum>
  <w:num w:numId="1">
    <w:abstractNumId w:val="9"/>
  </w:num>
  <w:num w:numId="2">
    <w:abstractNumId w:val="11"/>
  </w:num>
  <w:num w:numId="3">
    <w:abstractNumId w:val="3"/>
  </w:num>
  <w:num w:numId="4">
    <w:abstractNumId w:val="2"/>
  </w:num>
  <w:num w:numId="5">
    <w:abstractNumId w:val="6"/>
  </w:num>
  <w:num w:numId="6">
    <w:abstractNumId w:val="15"/>
  </w:num>
  <w:num w:numId="7">
    <w:abstractNumId w:val="5"/>
  </w:num>
  <w:num w:numId="8">
    <w:abstractNumId w:val="7"/>
  </w:num>
  <w:num w:numId="9">
    <w:abstractNumId w:val="16"/>
  </w:num>
  <w:num w:numId="10">
    <w:abstractNumId w:val="4"/>
  </w:num>
  <w:num w:numId="11">
    <w:abstractNumId w:val="17"/>
  </w:num>
  <w:num w:numId="12">
    <w:abstractNumId w:val="10"/>
  </w:num>
  <w:num w:numId="13">
    <w:abstractNumId w:val="8"/>
  </w:num>
  <w:num w:numId="14">
    <w:abstractNumId w:val="1"/>
  </w:num>
  <w:num w:numId="15">
    <w:abstractNumId w:val="0"/>
  </w:num>
  <w:num w:numId="16">
    <w:abstractNumId w:val="14"/>
  </w:num>
  <w:num w:numId="17">
    <w:abstractNumId w:val="18"/>
  </w:num>
  <w:num w:numId="18">
    <w:abstractNumId w:val="1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9"/>
  <w:hyphenationZone w:val="425"/>
  <w:characterSpacingControl w:val="doNotCompress"/>
  <w:compat/>
  <w:rsids>
    <w:rsidRoot w:val="002916AD"/>
    <w:rsid w:val="00075B20"/>
    <w:rsid w:val="0007759E"/>
    <w:rsid w:val="000D2336"/>
    <w:rsid w:val="000F0154"/>
    <w:rsid w:val="001715B3"/>
    <w:rsid w:val="00194441"/>
    <w:rsid w:val="001E4FCB"/>
    <w:rsid w:val="00253B8D"/>
    <w:rsid w:val="0026054D"/>
    <w:rsid w:val="00266EAA"/>
    <w:rsid w:val="00273564"/>
    <w:rsid w:val="002844A2"/>
    <w:rsid w:val="002916AD"/>
    <w:rsid w:val="002A5566"/>
    <w:rsid w:val="00304BDF"/>
    <w:rsid w:val="00307CC2"/>
    <w:rsid w:val="003208DE"/>
    <w:rsid w:val="00362C04"/>
    <w:rsid w:val="003630D0"/>
    <w:rsid w:val="003810BB"/>
    <w:rsid w:val="003D7675"/>
    <w:rsid w:val="004100AF"/>
    <w:rsid w:val="00433BA2"/>
    <w:rsid w:val="00452550"/>
    <w:rsid w:val="00456715"/>
    <w:rsid w:val="00483A22"/>
    <w:rsid w:val="004B20DC"/>
    <w:rsid w:val="00512834"/>
    <w:rsid w:val="005548FE"/>
    <w:rsid w:val="005C218A"/>
    <w:rsid w:val="005E1FF0"/>
    <w:rsid w:val="006257CC"/>
    <w:rsid w:val="006571B2"/>
    <w:rsid w:val="006E6365"/>
    <w:rsid w:val="0077770E"/>
    <w:rsid w:val="007A49A4"/>
    <w:rsid w:val="007C6858"/>
    <w:rsid w:val="008671F6"/>
    <w:rsid w:val="008A7D3E"/>
    <w:rsid w:val="008B76D6"/>
    <w:rsid w:val="009375C6"/>
    <w:rsid w:val="00950F47"/>
    <w:rsid w:val="009C4857"/>
    <w:rsid w:val="00A1736D"/>
    <w:rsid w:val="00A3237E"/>
    <w:rsid w:val="00A52C6D"/>
    <w:rsid w:val="00A656C4"/>
    <w:rsid w:val="00A856AF"/>
    <w:rsid w:val="00A92C4B"/>
    <w:rsid w:val="00A95592"/>
    <w:rsid w:val="00A95FD8"/>
    <w:rsid w:val="00B43719"/>
    <w:rsid w:val="00B465B6"/>
    <w:rsid w:val="00B948C8"/>
    <w:rsid w:val="00BA34EA"/>
    <w:rsid w:val="00BC373E"/>
    <w:rsid w:val="00BD00F4"/>
    <w:rsid w:val="00BE1E92"/>
    <w:rsid w:val="00BF71BF"/>
    <w:rsid w:val="00C13B2F"/>
    <w:rsid w:val="00C51E36"/>
    <w:rsid w:val="00CC47FA"/>
    <w:rsid w:val="00CF668C"/>
    <w:rsid w:val="00D30F29"/>
    <w:rsid w:val="00DA165D"/>
    <w:rsid w:val="00E36B1C"/>
    <w:rsid w:val="00E869D2"/>
    <w:rsid w:val="00EC7DCA"/>
    <w:rsid w:val="00F33307"/>
    <w:rsid w:val="00F56A81"/>
    <w:rsid w:val="00F95892"/>
    <w:rsid w:val="00FE61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6AD"/>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1"/>
    <w:qFormat/>
    <w:rsid w:val="002916AD"/>
    <w:pPr>
      <w:ind w:left="8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1">
    <w:name w:val="Table Normal1"/>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rPr>
      <w:sz w:val="24"/>
      <w:szCs w:val="24"/>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style>
  <w:style w:type="paragraph" w:styleId="ListeParagraf">
    <w:name w:val="List Paragraph"/>
    <w:basedOn w:val="Normal"/>
    <w:uiPriority w:val="34"/>
    <w:qFormat/>
    <w:rsid w:val="00950F47"/>
    <w:pPr>
      <w:ind w:left="720"/>
      <w:contextualSpacing/>
    </w:pPr>
  </w:style>
  <w:style w:type="character" w:styleId="Kpr">
    <w:name w:val="Hyperlink"/>
    <w:basedOn w:val="VarsaylanParagrafYazTipi"/>
    <w:uiPriority w:val="99"/>
    <w:unhideWhenUsed/>
    <w:rsid w:val="008A7D3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ebsitem.gazi.edu.tr/erdal"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Depo</dc:creator>
  <cp:keywords/>
  <dc:description/>
  <cp:lastModifiedBy>Aynur Koçak</cp:lastModifiedBy>
  <cp:revision>4</cp:revision>
  <dcterms:created xsi:type="dcterms:W3CDTF">2019-07-16T16:08:00Z</dcterms:created>
  <dcterms:modified xsi:type="dcterms:W3CDTF">2019-07-22T14:18:00Z</dcterms:modified>
</cp:coreProperties>
</file>